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6614"/>
      </w:tblGrid>
      <w:tr w:rsidR="00E72943">
        <w:trPr>
          <w:cantSplit/>
          <w:trHeight w:val="432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943" w:rsidRDefault="00086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学科、专业名称</w:t>
            </w:r>
          </w:p>
        </w:tc>
        <w:tc>
          <w:tcPr>
            <w:tcW w:w="661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943" w:rsidRDefault="000865B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广播电视艺术学</w:t>
            </w:r>
          </w:p>
        </w:tc>
      </w:tr>
      <w:tr w:rsidR="00E72943">
        <w:trPr>
          <w:cantSplit/>
          <w:trHeight w:val="12221"/>
        </w:trPr>
        <w:tc>
          <w:tcPr>
            <w:tcW w:w="85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943" w:rsidRDefault="000865BA">
            <w:pPr>
              <w:widowControl/>
              <w:ind w:left="1680" w:hanging="16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学科、专业简介（导师、研究方向及其特色、学术地位、研究成果、在</w:t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项目、课程设置、就业去向等方面）：</w:t>
            </w:r>
          </w:p>
          <w:p w:rsidR="00E72943" w:rsidRDefault="000865BA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  <w:p w:rsidR="00E72943" w:rsidRDefault="000865BA">
            <w:pPr>
              <w:widowControl/>
              <w:spacing w:line="240" w:lineRule="atLeast"/>
              <w:ind w:firstLine="420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2002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年，广播电视艺术学获</w:t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批成为</w:t>
            </w:r>
            <w:proofErr w:type="gramEnd"/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上海师范大学戏剧与影视学硕士学位授权点的首个学科培养方向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。经过多年发展，形成了较为鲜明的学科特色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，并在上海高校和全国师范大学中具有一定的学术影响。</w:t>
            </w:r>
          </w:p>
          <w:p w:rsidR="00E72943" w:rsidRDefault="000865BA">
            <w:pPr>
              <w:widowControl/>
              <w:spacing w:line="240" w:lineRule="atLeast"/>
              <w:ind w:firstLine="420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本学科以培养富有创新精神、实践能力和服务意识的影视传媒与文化创意</w:t>
            </w:r>
            <w:bookmarkStart w:id="0" w:name="_GoBack"/>
            <w:bookmarkEnd w:id="0"/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人才为培养目标。目前有导师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4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位，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导师队伍结构合理，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学科近年来承担国家社科艺术学项目、教育部重点研究基地项目、上海市教委项目、上海市艺术科学项目等多项重要研究，出版多部相关领域的理论专著与专业教材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。</w:t>
            </w:r>
          </w:p>
          <w:p w:rsidR="00E72943" w:rsidRDefault="000865BA">
            <w:pPr>
              <w:widowControl/>
              <w:spacing w:line="240" w:lineRule="atLeast"/>
              <w:ind w:firstLine="420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学科下设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4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个主要研究方向：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视听语言与影视制作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影视批评、影视编导与媒介文化研究，学科带头人为齐青教授。</w:t>
            </w:r>
          </w:p>
          <w:p w:rsidR="00E72943" w:rsidRDefault="00E72943">
            <w:pPr>
              <w:widowControl/>
              <w:spacing w:line="240" w:lineRule="atLeast"/>
              <w:ind w:firstLine="42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E72943" w:rsidRDefault="000865BA">
            <w:pPr>
              <w:widowControl/>
              <w:spacing w:line="240" w:lineRule="atLeast"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导师齐青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为我国</w:t>
            </w:r>
            <w:r>
              <w:rPr>
                <w:rFonts w:ascii="宋体" w:hAnsi="宋体" w:hint="eastAsia"/>
                <w:kern w:val="0"/>
                <w:szCs w:val="21"/>
              </w:rPr>
              <w:t>著名录音</w:t>
            </w:r>
            <w:r>
              <w:rPr>
                <w:rFonts w:ascii="宋体" w:hAnsi="宋体" w:hint="eastAsia"/>
                <w:kern w:val="0"/>
                <w:szCs w:val="21"/>
              </w:rPr>
              <w:t>师、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上海电影评论学会理事</w:t>
            </w:r>
            <w:r>
              <w:rPr>
                <w:rFonts w:ascii="宋体" w:hAnsi="宋体" w:hint="eastAsia"/>
                <w:kern w:val="0"/>
                <w:szCs w:val="21"/>
              </w:rPr>
              <w:t>，</w:t>
            </w:r>
            <w:r>
              <w:rPr>
                <w:rFonts w:ascii="宋体" w:hAnsi="宋体" w:hint="eastAsia"/>
                <w:kern w:val="0"/>
                <w:szCs w:val="21"/>
              </w:rPr>
              <w:t>出版学术专著与专业教材多部，并在重要学术期刊发表多篇论文，承担教育部重点研究基地项目、上海市教委项目与上海艺术科学重点项目等多项重要研究。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除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科研教学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外，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曾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参与多部影视剧的创作，获飞天奖、金鹰奖、星光奖、“五个</w:t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工程奖”等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国家级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奖项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，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研究方向为视听语言与影视制作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；</w:t>
            </w:r>
          </w:p>
          <w:p w:rsidR="00E72943" w:rsidRDefault="000865BA">
            <w:pPr>
              <w:widowControl/>
              <w:spacing w:line="240" w:lineRule="atLeast"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导师赵国庆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为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中国电视纪录片学术委员会会员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，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撰写及参编《影视艺术鉴赏》、《数字视频（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DV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）策划制作师（初、中、高三级三册）》、《电视：艺术与技术》等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专著与教材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，在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重要学术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期刊上发表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论文十余篇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，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曾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获中国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电视金鹰奖评论类等多项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奖项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，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并曾长期从事电视制作工作，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研究方向为影视批评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；</w:t>
            </w:r>
          </w:p>
          <w:p w:rsidR="00E72943" w:rsidRDefault="000865BA">
            <w:pPr>
              <w:widowControl/>
              <w:spacing w:line="240" w:lineRule="atLeast"/>
              <w:ind w:firstLine="420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导师李冬梅曾长期在北京电视台和上海东方电视台工作，旅美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年，获电影导演专业硕士学位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，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原创影视作品曾多次入围国外知名电影节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。回国后，先后与中央电视台，旅游卫视和上海电视台合作电视栏目，担任策划、编导等工作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，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研究方向为影视编导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；</w:t>
            </w:r>
          </w:p>
          <w:p w:rsidR="00E72943" w:rsidRDefault="000865BA">
            <w:pPr>
              <w:widowControl/>
              <w:spacing w:line="240" w:lineRule="atLeast"/>
              <w:ind w:firstLine="420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导师赵宜为中国高校影视学会青年研究会理事，上海市晨光学者，承担国家社科艺术</w:t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学青年</w:t>
            </w:r>
            <w:proofErr w:type="gramEnd"/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项目、上海市晨光项目等多项研究，出版、参</w:t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编学术</w:t>
            </w:r>
            <w:proofErr w:type="gramEnd"/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专著多部，在核心期刊发表学术论文与评论文章二十余篇，并有多篇被《人大报刊复印资料》全文转载，研究方向为媒介文化研究。</w:t>
            </w:r>
          </w:p>
          <w:p w:rsidR="00E72943" w:rsidRDefault="00E72943">
            <w:pPr>
              <w:widowControl/>
              <w:spacing w:line="240" w:lineRule="atLeast"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E72943" w:rsidRDefault="000865B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学科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注重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科研与实践相结合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，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除组织学生参与科研项目团队、读书会、学术讲座、论文辅导等学术训练外，还积极对接专业实践与社会实训，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组织学生到电视台、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影视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剧摄制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组等一线的制作单位实践学习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，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每年组织研究生力量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参加上海国际电影节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各项活动以及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上海电影资料馆及影评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会举办的电影主题研讨会等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社会活动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，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拓展学生的学术视野，加强实践能力与应用能力，培养具有科研能力、创造能力，具备专业素质的广播电视艺术学及相关传媒领域高端人才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。</w:t>
            </w:r>
          </w:p>
        </w:tc>
      </w:tr>
    </w:tbl>
    <w:p w:rsidR="00E72943" w:rsidRDefault="000865BA">
      <w:pPr>
        <w:widowControl/>
        <w:snapToGrid w:val="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 </w:t>
      </w:r>
    </w:p>
    <w:p w:rsidR="00E72943" w:rsidRDefault="00E72943"/>
    <w:sectPr w:rsidR="00E72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D1"/>
    <w:rsid w:val="000865BA"/>
    <w:rsid w:val="004217E1"/>
    <w:rsid w:val="008C7EF7"/>
    <w:rsid w:val="00A170D1"/>
    <w:rsid w:val="00E72943"/>
    <w:rsid w:val="08CF4378"/>
    <w:rsid w:val="2CBB5BF5"/>
    <w:rsid w:val="4F17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D7FD"/>
  <w15:docId w15:val="{1DB3E808-8277-44ED-8849-CCDE9C25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ZhaoYi</cp:lastModifiedBy>
  <cp:revision>3</cp:revision>
  <dcterms:created xsi:type="dcterms:W3CDTF">2014-07-02T08:01:00Z</dcterms:created>
  <dcterms:modified xsi:type="dcterms:W3CDTF">2019-07-05T07:23:00Z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