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354D" w:rsidRDefault="008B354D" w:rsidP="00EE516D">
      <w:pPr>
        <w:pStyle w:val="2"/>
        <w:jc w:val="center"/>
        <w:rPr>
          <w:sz w:val="24"/>
          <w:szCs w:val="24"/>
        </w:rPr>
      </w:pPr>
      <w:r>
        <w:rPr>
          <w:rFonts w:hint="eastAsia"/>
        </w:rPr>
        <w:t>《</w:t>
      </w:r>
      <w:r w:rsidR="00D90DD6" w:rsidRPr="006F4721">
        <w:rPr>
          <w:rFonts w:hint="eastAsia"/>
          <w:b w:val="0"/>
        </w:rPr>
        <w:t>中外经典文学作品赏析</w:t>
      </w:r>
      <w:r>
        <w:rPr>
          <w:rFonts w:hint="eastAsia"/>
        </w:rPr>
        <w:t>》课程教学大纲</w:t>
      </w:r>
    </w:p>
    <w:p w:rsidR="008B354D" w:rsidRPr="00A05D3B" w:rsidRDefault="008D481E" w:rsidP="00EE516D">
      <w:pPr>
        <w:pStyle w:val="10"/>
        <w:spacing w:line="360" w:lineRule="auto"/>
        <w:ind w:firstLineChars="0" w:firstLine="0"/>
        <w:rPr>
          <w:rFonts w:ascii="宋体" w:hAnsi="宋体"/>
          <w:b/>
          <w:sz w:val="30"/>
          <w:szCs w:val="30"/>
        </w:rPr>
      </w:pPr>
      <w:r w:rsidRPr="00A05D3B">
        <w:rPr>
          <w:rFonts w:ascii="宋体" w:hAnsi="宋体"/>
          <w:b/>
          <w:sz w:val="30"/>
          <w:szCs w:val="30"/>
        </w:rPr>
        <w:fldChar w:fldCharType="begin"/>
      </w:r>
      <w:r w:rsidR="008B354D" w:rsidRPr="00A05D3B">
        <w:rPr>
          <w:rFonts w:ascii="宋体" w:hAnsi="宋体"/>
          <w:b/>
          <w:sz w:val="30"/>
          <w:szCs w:val="30"/>
        </w:rPr>
        <w:instrText xml:space="preserve"> = 1 \* ROMAN </w:instrText>
      </w:r>
      <w:r w:rsidRPr="00A05D3B">
        <w:rPr>
          <w:rFonts w:ascii="宋体" w:hAnsi="宋体"/>
          <w:b/>
          <w:sz w:val="30"/>
          <w:szCs w:val="30"/>
        </w:rPr>
        <w:fldChar w:fldCharType="separate"/>
      </w:r>
      <w:r w:rsidR="008B354D" w:rsidRPr="00A05D3B">
        <w:rPr>
          <w:rFonts w:ascii="宋体" w:hAnsi="宋体"/>
          <w:b/>
          <w:noProof/>
          <w:sz w:val="30"/>
          <w:szCs w:val="30"/>
        </w:rPr>
        <w:t>I</w:t>
      </w:r>
      <w:r w:rsidRPr="00A05D3B">
        <w:rPr>
          <w:rFonts w:ascii="宋体" w:hAnsi="宋体"/>
          <w:b/>
          <w:sz w:val="30"/>
          <w:szCs w:val="30"/>
        </w:rPr>
        <w:fldChar w:fldCharType="end"/>
      </w:r>
      <w:r w:rsidR="008B354D" w:rsidRPr="00A05D3B">
        <w:rPr>
          <w:rFonts w:ascii="宋体" w:hAnsi="宋体"/>
          <w:b/>
          <w:sz w:val="30"/>
          <w:szCs w:val="30"/>
        </w:rPr>
        <w:t xml:space="preserve"> </w:t>
      </w:r>
      <w:r w:rsidR="008B354D" w:rsidRPr="00A05D3B">
        <w:rPr>
          <w:rFonts w:ascii="宋体" w:hAnsi="宋体" w:hint="eastAsia"/>
          <w:b/>
          <w:sz w:val="30"/>
          <w:szCs w:val="30"/>
        </w:rPr>
        <w:t>课程实施细则</w:t>
      </w:r>
    </w:p>
    <w:p w:rsidR="008B354D" w:rsidRDefault="008B354D" w:rsidP="00EE516D">
      <w:pPr>
        <w:pStyle w:val="10"/>
        <w:spacing w:line="360" w:lineRule="auto"/>
        <w:ind w:firstLineChars="0" w:firstLine="0"/>
        <w:rPr>
          <w:b/>
          <w:sz w:val="28"/>
          <w:szCs w:val="28"/>
        </w:rPr>
      </w:pPr>
      <w:r>
        <w:rPr>
          <w:rFonts w:hint="eastAsia"/>
          <w:b/>
          <w:sz w:val="28"/>
          <w:szCs w:val="28"/>
        </w:rPr>
        <w:t>一、教师信息</w:t>
      </w:r>
    </w:p>
    <w:p w:rsidR="008B354D" w:rsidRDefault="008B354D" w:rsidP="00EE516D">
      <w:pPr>
        <w:spacing w:line="360" w:lineRule="auto"/>
        <w:rPr>
          <w:sz w:val="24"/>
          <w:szCs w:val="24"/>
        </w:rPr>
      </w:pPr>
      <w:r>
        <w:rPr>
          <w:rFonts w:hint="eastAsia"/>
          <w:sz w:val="24"/>
          <w:szCs w:val="24"/>
        </w:rPr>
        <w:t>姓名：</w:t>
      </w:r>
      <w:r>
        <w:rPr>
          <w:sz w:val="24"/>
          <w:szCs w:val="24"/>
        </w:rPr>
        <w:t xml:space="preserve">   </w:t>
      </w:r>
      <w:r w:rsidR="00D90DD6">
        <w:rPr>
          <w:rFonts w:hint="eastAsia"/>
          <w:sz w:val="24"/>
          <w:szCs w:val="24"/>
        </w:rPr>
        <w:t>周胜南、王弘治</w:t>
      </w:r>
      <w:r>
        <w:rPr>
          <w:sz w:val="24"/>
          <w:szCs w:val="24"/>
        </w:rPr>
        <w:t xml:space="preserve">   </w:t>
      </w:r>
      <w:r>
        <w:rPr>
          <w:rFonts w:hint="eastAsia"/>
          <w:sz w:val="24"/>
          <w:szCs w:val="24"/>
        </w:rPr>
        <w:t>职称：</w:t>
      </w:r>
      <w:r w:rsidR="00D90DD6">
        <w:rPr>
          <w:rFonts w:hint="eastAsia"/>
          <w:sz w:val="24"/>
          <w:szCs w:val="24"/>
        </w:rPr>
        <w:t>讲师、副教授</w:t>
      </w:r>
    </w:p>
    <w:p w:rsidR="008B354D" w:rsidRDefault="008B354D" w:rsidP="00EE516D">
      <w:pPr>
        <w:spacing w:line="360" w:lineRule="auto"/>
        <w:rPr>
          <w:sz w:val="24"/>
          <w:szCs w:val="24"/>
        </w:rPr>
      </w:pPr>
      <w:r>
        <w:rPr>
          <w:rFonts w:hint="eastAsia"/>
          <w:sz w:val="24"/>
          <w:szCs w:val="24"/>
        </w:rPr>
        <w:t>办公室：</w:t>
      </w:r>
      <w:r>
        <w:rPr>
          <w:sz w:val="24"/>
          <w:szCs w:val="24"/>
        </w:rPr>
        <w:t xml:space="preserve"> </w:t>
      </w:r>
      <w:r w:rsidR="00D90DD6">
        <w:rPr>
          <w:rFonts w:hint="eastAsia"/>
          <w:sz w:val="24"/>
          <w:szCs w:val="24"/>
        </w:rPr>
        <w:t>教苑楼</w:t>
      </w:r>
      <w:r w:rsidR="00D90DD6">
        <w:rPr>
          <w:rFonts w:hint="eastAsia"/>
          <w:sz w:val="24"/>
          <w:szCs w:val="24"/>
        </w:rPr>
        <w:t>A101</w:t>
      </w:r>
      <w:r>
        <w:rPr>
          <w:sz w:val="24"/>
          <w:szCs w:val="24"/>
        </w:rPr>
        <w:t xml:space="preserve">      </w:t>
      </w:r>
      <w:r>
        <w:rPr>
          <w:rFonts w:hint="eastAsia"/>
          <w:sz w:val="24"/>
          <w:szCs w:val="24"/>
        </w:rPr>
        <w:t>电话：</w:t>
      </w:r>
      <w:r w:rsidR="00D90DD6">
        <w:rPr>
          <w:rFonts w:hint="eastAsia"/>
          <w:sz w:val="24"/>
          <w:szCs w:val="24"/>
        </w:rPr>
        <w:t>13916677648</w:t>
      </w:r>
    </w:p>
    <w:p w:rsidR="008B354D" w:rsidRDefault="008B354D" w:rsidP="00EE516D">
      <w:pPr>
        <w:spacing w:line="360" w:lineRule="auto"/>
        <w:rPr>
          <w:sz w:val="24"/>
          <w:szCs w:val="24"/>
        </w:rPr>
      </w:pPr>
      <w:r>
        <w:rPr>
          <w:rFonts w:hint="eastAsia"/>
          <w:sz w:val="24"/>
          <w:szCs w:val="24"/>
        </w:rPr>
        <w:t>电子信箱：</w:t>
      </w:r>
      <w:r w:rsidR="00D90DD6" w:rsidRPr="00D90DD6">
        <w:rPr>
          <w:sz w:val="24"/>
          <w:szCs w:val="24"/>
        </w:rPr>
        <w:t>zsn@shnu.edu.cn</w:t>
      </w:r>
    </w:p>
    <w:p w:rsidR="008B354D" w:rsidRDefault="008B354D" w:rsidP="00EE516D">
      <w:pPr>
        <w:spacing w:line="360" w:lineRule="auto"/>
        <w:rPr>
          <w:sz w:val="24"/>
          <w:szCs w:val="24"/>
        </w:rPr>
      </w:pPr>
      <w:r>
        <w:rPr>
          <w:rFonts w:hint="eastAsia"/>
          <w:sz w:val="24"/>
          <w:szCs w:val="24"/>
        </w:rPr>
        <w:t>答疑时间：</w:t>
      </w:r>
    </w:p>
    <w:p w:rsidR="008B354D" w:rsidRDefault="008B354D" w:rsidP="007D7270">
      <w:pPr>
        <w:pStyle w:val="10"/>
        <w:spacing w:line="360" w:lineRule="auto"/>
        <w:ind w:left="360" w:firstLine="480"/>
        <w:rPr>
          <w:sz w:val="24"/>
          <w:szCs w:val="24"/>
        </w:rPr>
      </w:pPr>
    </w:p>
    <w:p w:rsidR="008B354D" w:rsidRDefault="008B354D" w:rsidP="00EE516D">
      <w:pPr>
        <w:pStyle w:val="10"/>
        <w:spacing w:line="360" w:lineRule="auto"/>
        <w:ind w:firstLineChars="0" w:firstLine="0"/>
        <w:rPr>
          <w:b/>
          <w:sz w:val="28"/>
          <w:szCs w:val="28"/>
        </w:rPr>
      </w:pPr>
      <w:r>
        <w:rPr>
          <w:rFonts w:hint="eastAsia"/>
          <w:b/>
          <w:sz w:val="28"/>
          <w:szCs w:val="28"/>
        </w:rPr>
        <w:t>二、课程基本信息</w:t>
      </w:r>
    </w:p>
    <w:p w:rsidR="008B354D" w:rsidRDefault="008B354D" w:rsidP="00EE516D">
      <w:pPr>
        <w:spacing w:line="360" w:lineRule="auto"/>
        <w:rPr>
          <w:sz w:val="24"/>
          <w:szCs w:val="24"/>
        </w:rPr>
      </w:pPr>
      <w:r>
        <w:rPr>
          <w:rFonts w:hint="eastAsia"/>
          <w:sz w:val="24"/>
          <w:szCs w:val="24"/>
        </w:rPr>
        <w:t>课程名称（中文）：</w:t>
      </w:r>
      <w:r w:rsidR="00D90DD6">
        <w:rPr>
          <w:rFonts w:hint="eastAsia"/>
          <w:b/>
        </w:rPr>
        <w:t>中</w:t>
      </w:r>
      <w:r w:rsidR="00C63A06">
        <w:rPr>
          <w:rFonts w:hint="eastAsia"/>
          <w:b/>
        </w:rPr>
        <w:t>外经典</w:t>
      </w:r>
      <w:r w:rsidR="00D90DD6">
        <w:rPr>
          <w:rFonts w:hint="eastAsia"/>
          <w:b/>
        </w:rPr>
        <w:t>文学作品赏析</w:t>
      </w:r>
    </w:p>
    <w:p w:rsidR="008B354D" w:rsidRDefault="008B354D" w:rsidP="00EE516D">
      <w:pPr>
        <w:spacing w:line="360" w:lineRule="auto"/>
        <w:rPr>
          <w:sz w:val="24"/>
          <w:szCs w:val="24"/>
        </w:rPr>
      </w:pPr>
      <w:r>
        <w:rPr>
          <w:rFonts w:hint="eastAsia"/>
          <w:sz w:val="24"/>
          <w:szCs w:val="24"/>
        </w:rPr>
        <w:t>课程名称（英文）：</w:t>
      </w:r>
      <w:r w:rsidR="00D90DD6">
        <w:rPr>
          <w:rFonts w:ascii="Arial" w:hAnsi="Arial" w:cs="Arial"/>
          <w:color w:val="333333"/>
        </w:rPr>
        <w:t>Appreciation of works China</w:t>
      </w:r>
      <w:r w:rsidR="00C63A06">
        <w:rPr>
          <w:rFonts w:ascii="Arial" w:hAnsi="Arial" w:cs="Arial" w:hint="eastAsia"/>
          <w:color w:val="333333"/>
        </w:rPr>
        <w:t xml:space="preserve"> and foreign</w:t>
      </w:r>
      <w:r w:rsidR="00D90DD6">
        <w:rPr>
          <w:rFonts w:ascii="Arial" w:hAnsi="Arial" w:cs="Arial"/>
          <w:color w:val="333333"/>
        </w:rPr>
        <w:t xml:space="preserve"> ancient classical literature</w:t>
      </w:r>
    </w:p>
    <w:p w:rsidR="008B354D" w:rsidRDefault="008B354D" w:rsidP="006A09B5">
      <w:pPr>
        <w:spacing w:line="360" w:lineRule="auto"/>
        <w:rPr>
          <w:sz w:val="24"/>
          <w:szCs w:val="24"/>
        </w:rPr>
      </w:pPr>
      <w:r>
        <w:rPr>
          <w:rFonts w:hint="eastAsia"/>
          <w:sz w:val="24"/>
          <w:szCs w:val="24"/>
        </w:rPr>
        <w:t>课程性质：</w:t>
      </w:r>
      <w:r>
        <w:rPr>
          <w:sz w:val="24"/>
          <w:szCs w:val="24"/>
        </w:rPr>
        <w:t xml:space="preserve"> </w:t>
      </w:r>
      <w:r>
        <w:rPr>
          <w:rFonts w:hint="eastAsia"/>
          <w:sz w:val="24"/>
          <w:szCs w:val="24"/>
        </w:rPr>
        <w:t>□公共必修课</w:t>
      </w:r>
      <w:r>
        <w:rPr>
          <w:sz w:val="24"/>
          <w:szCs w:val="24"/>
        </w:rPr>
        <w:t xml:space="preserve"> </w:t>
      </w:r>
      <w:r w:rsidR="00D90DD6">
        <w:rPr>
          <w:rFonts w:ascii="宋体" w:hAnsi="宋体" w:hint="eastAsia"/>
          <w:sz w:val="24"/>
          <w:szCs w:val="24"/>
        </w:rPr>
        <w:t>■</w:t>
      </w:r>
      <w:r>
        <w:rPr>
          <w:rFonts w:hint="eastAsia"/>
          <w:sz w:val="24"/>
          <w:szCs w:val="24"/>
        </w:rPr>
        <w:t>专业必修课</w:t>
      </w:r>
      <w:r>
        <w:rPr>
          <w:sz w:val="24"/>
          <w:szCs w:val="24"/>
        </w:rPr>
        <w:t xml:space="preserve"> </w:t>
      </w:r>
      <w:r>
        <w:rPr>
          <w:rFonts w:hint="eastAsia"/>
          <w:sz w:val="24"/>
          <w:szCs w:val="24"/>
        </w:rPr>
        <w:t>□限选课</w:t>
      </w:r>
      <w:r>
        <w:rPr>
          <w:sz w:val="24"/>
          <w:szCs w:val="24"/>
        </w:rPr>
        <w:t xml:space="preserve">  </w:t>
      </w:r>
      <w:r>
        <w:rPr>
          <w:rFonts w:hint="eastAsia"/>
          <w:sz w:val="24"/>
          <w:szCs w:val="24"/>
        </w:rPr>
        <w:t>□任选课</w:t>
      </w:r>
      <w:r>
        <w:rPr>
          <w:sz w:val="24"/>
          <w:szCs w:val="24"/>
        </w:rPr>
        <w:t xml:space="preserve"> </w:t>
      </w:r>
      <w:r w:rsidRPr="0021177D">
        <w:rPr>
          <w:rFonts w:hint="eastAsia"/>
          <w:sz w:val="24"/>
          <w:szCs w:val="24"/>
        </w:rPr>
        <w:t>□实践性环节</w:t>
      </w:r>
    </w:p>
    <w:p w:rsidR="008B354D" w:rsidRDefault="008B354D" w:rsidP="006A09B5">
      <w:pPr>
        <w:spacing w:line="360" w:lineRule="auto"/>
        <w:rPr>
          <w:sz w:val="24"/>
          <w:szCs w:val="24"/>
        </w:rPr>
      </w:pPr>
      <w:r>
        <w:rPr>
          <w:rFonts w:hint="eastAsia"/>
          <w:sz w:val="24"/>
          <w:szCs w:val="24"/>
        </w:rPr>
        <w:t>课程类别</w:t>
      </w:r>
      <w:r>
        <w:rPr>
          <w:sz w:val="24"/>
          <w:szCs w:val="24"/>
        </w:rPr>
        <w:t>*</w:t>
      </w:r>
      <w:r>
        <w:rPr>
          <w:rFonts w:hint="eastAsia"/>
          <w:sz w:val="24"/>
          <w:szCs w:val="24"/>
        </w:rPr>
        <w:t>：</w:t>
      </w:r>
      <w:r w:rsidR="00D90DD6">
        <w:rPr>
          <w:rFonts w:ascii="宋体" w:hAnsi="宋体" w:hint="eastAsia"/>
          <w:sz w:val="24"/>
          <w:szCs w:val="24"/>
        </w:rPr>
        <w:t>■</w:t>
      </w:r>
      <w:r>
        <w:rPr>
          <w:rFonts w:hint="eastAsia"/>
          <w:sz w:val="24"/>
          <w:szCs w:val="24"/>
        </w:rPr>
        <w:t>学术知识类</w:t>
      </w:r>
      <w:r>
        <w:rPr>
          <w:sz w:val="24"/>
          <w:szCs w:val="24"/>
        </w:rPr>
        <w:t xml:space="preserve"> </w:t>
      </w:r>
      <w:r>
        <w:rPr>
          <w:rFonts w:hint="eastAsia"/>
          <w:sz w:val="24"/>
          <w:szCs w:val="24"/>
        </w:rPr>
        <w:t>□方法技能类</w:t>
      </w:r>
      <w:r>
        <w:rPr>
          <w:sz w:val="24"/>
          <w:szCs w:val="24"/>
        </w:rPr>
        <w:t xml:space="preserve"> </w:t>
      </w:r>
      <w:r>
        <w:rPr>
          <w:rFonts w:hint="eastAsia"/>
          <w:sz w:val="24"/>
          <w:szCs w:val="24"/>
        </w:rPr>
        <w:t>□研究探索类</w:t>
      </w:r>
      <w:r>
        <w:rPr>
          <w:sz w:val="24"/>
          <w:szCs w:val="24"/>
        </w:rPr>
        <w:t xml:space="preserve">       </w:t>
      </w:r>
      <w:r>
        <w:rPr>
          <w:rFonts w:hint="eastAsia"/>
          <w:sz w:val="24"/>
          <w:szCs w:val="24"/>
        </w:rPr>
        <w:t>□实践体验类</w:t>
      </w:r>
    </w:p>
    <w:p w:rsidR="008B354D" w:rsidRDefault="008B354D" w:rsidP="006A09B5">
      <w:pPr>
        <w:spacing w:line="360" w:lineRule="auto"/>
        <w:rPr>
          <w:sz w:val="24"/>
          <w:szCs w:val="24"/>
        </w:rPr>
      </w:pPr>
      <w:r>
        <w:rPr>
          <w:rFonts w:hint="eastAsia"/>
          <w:sz w:val="24"/>
          <w:szCs w:val="24"/>
        </w:rPr>
        <w:t>课程代码：</w:t>
      </w:r>
    </w:p>
    <w:p w:rsidR="008B354D" w:rsidRDefault="008B354D" w:rsidP="006A09B5">
      <w:pPr>
        <w:spacing w:line="360" w:lineRule="auto"/>
        <w:rPr>
          <w:sz w:val="24"/>
          <w:szCs w:val="24"/>
        </w:rPr>
      </w:pPr>
      <w:r>
        <w:rPr>
          <w:rFonts w:hint="eastAsia"/>
          <w:sz w:val="24"/>
          <w:szCs w:val="24"/>
        </w:rPr>
        <w:t>周学时：</w:t>
      </w:r>
      <w:r>
        <w:rPr>
          <w:sz w:val="24"/>
          <w:szCs w:val="24"/>
        </w:rPr>
        <w:t xml:space="preserve">  </w:t>
      </w:r>
      <w:r w:rsidR="00D90DD6">
        <w:rPr>
          <w:rFonts w:hint="eastAsia"/>
          <w:sz w:val="24"/>
          <w:szCs w:val="24"/>
        </w:rPr>
        <w:t>4</w:t>
      </w:r>
      <w:r w:rsidR="00D90DD6">
        <w:rPr>
          <w:rFonts w:hint="eastAsia"/>
          <w:sz w:val="24"/>
          <w:szCs w:val="24"/>
        </w:rPr>
        <w:t>节</w:t>
      </w:r>
      <w:r>
        <w:rPr>
          <w:sz w:val="24"/>
          <w:szCs w:val="24"/>
        </w:rPr>
        <w:t xml:space="preserve">         </w:t>
      </w:r>
      <w:r>
        <w:rPr>
          <w:rFonts w:hint="eastAsia"/>
          <w:sz w:val="24"/>
          <w:szCs w:val="24"/>
        </w:rPr>
        <w:t>总学时：</w:t>
      </w:r>
      <w:r w:rsidR="00D90DD6">
        <w:rPr>
          <w:sz w:val="24"/>
          <w:szCs w:val="24"/>
        </w:rPr>
        <w:t xml:space="preserve">   </w:t>
      </w:r>
      <w:r w:rsidR="00D90DD6">
        <w:rPr>
          <w:rFonts w:hint="eastAsia"/>
          <w:sz w:val="24"/>
          <w:szCs w:val="24"/>
        </w:rPr>
        <w:t>32</w:t>
      </w:r>
      <w:r w:rsidR="00D90DD6">
        <w:rPr>
          <w:rFonts w:hint="eastAsia"/>
          <w:sz w:val="24"/>
          <w:szCs w:val="24"/>
        </w:rPr>
        <w:t>节</w:t>
      </w:r>
      <w:r>
        <w:rPr>
          <w:sz w:val="24"/>
          <w:szCs w:val="24"/>
        </w:rPr>
        <w:t xml:space="preserve">         </w:t>
      </w:r>
      <w:r>
        <w:rPr>
          <w:rFonts w:hint="eastAsia"/>
          <w:sz w:val="24"/>
          <w:szCs w:val="24"/>
        </w:rPr>
        <w:t>学分</w:t>
      </w:r>
      <w:r>
        <w:rPr>
          <w:sz w:val="24"/>
          <w:szCs w:val="24"/>
        </w:rPr>
        <w:t>:</w:t>
      </w:r>
      <w:r w:rsidR="00D90DD6">
        <w:rPr>
          <w:rFonts w:hint="eastAsia"/>
          <w:sz w:val="24"/>
          <w:szCs w:val="24"/>
        </w:rPr>
        <w:t xml:space="preserve">     2</w:t>
      </w:r>
      <w:r w:rsidR="00D90DD6">
        <w:rPr>
          <w:rFonts w:hint="eastAsia"/>
          <w:sz w:val="24"/>
          <w:szCs w:val="24"/>
        </w:rPr>
        <w:t>学分</w:t>
      </w:r>
    </w:p>
    <w:p w:rsidR="008B354D" w:rsidRDefault="008B354D" w:rsidP="006A09B5">
      <w:pPr>
        <w:spacing w:line="360" w:lineRule="auto"/>
        <w:rPr>
          <w:sz w:val="24"/>
          <w:szCs w:val="24"/>
        </w:rPr>
      </w:pPr>
      <w:r>
        <w:rPr>
          <w:rFonts w:hint="eastAsia"/>
          <w:sz w:val="24"/>
          <w:szCs w:val="24"/>
        </w:rPr>
        <w:t>先修课程：</w:t>
      </w:r>
      <w:r w:rsidR="00D90DD6">
        <w:rPr>
          <w:rFonts w:hint="eastAsia"/>
          <w:sz w:val="24"/>
          <w:szCs w:val="24"/>
        </w:rPr>
        <w:t>无</w:t>
      </w:r>
    </w:p>
    <w:p w:rsidR="008B354D" w:rsidRDefault="008B354D" w:rsidP="006A09B5">
      <w:pPr>
        <w:spacing w:line="360" w:lineRule="auto"/>
        <w:rPr>
          <w:sz w:val="24"/>
          <w:szCs w:val="24"/>
        </w:rPr>
      </w:pPr>
      <w:r>
        <w:rPr>
          <w:rFonts w:hint="eastAsia"/>
          <w:sz w:val="24"/>
          <w:szCs w:val="24"/>
        </w:rPr>
        <w:t>开设专业：</w:t>
      </w:r>
      <w:r w:rsidR="00D90DD6">
        <w:rPr>
          <w:rFonts w:hint="eastAsia"/>
          <w:sz w:val="24"/>
          <w:szCs w:val="24"/>
        </w:rPr>
        <w:t>所有专业</w:t>
      </w:r>
    </w:p>
    <w:p w:rsidR="008B354D" w:rsidRDefault="008B354D" w:rsidP="00EE516D">
      <w:pPr>
        <w:spacing w:line="360" w:lineRule="auto"/>
        <w:rPr>
          <w:sz w:val="24"/>
          <w:szCs w:val="24"/>
        </w:rPr>
      </w:pPr>
    </w:p>
    <w:p w:rsidR="008B354D" w:rsidRDefault="008B354D" w:rsidP="00EE516D">
      <w:pPr>
        <w:pStyle w:val="10"/>
        <w:spacing w:line="360" w:lineRule="auto"/>
        <w:ind w:firstLineChars="0" w:firstLine="0"/>
        <w:rPr>
          <w:b/>
          <w:sz w:val="28"/>
          <w:szCs w:val="28"/>
        </w:rPr>
      </w:pPr>
      <w:r>
        <w:rPr>
          <w:rFonts w:hint="eastAsia"/>
          <w:b/>
          <w:sz w:val="28"/>
          <w:szCs w:val="28"/>
        </w:rPr>
        <w:t>三、课程简介</w:t>
      </w:r>
    </w:p>
    <w:p w:rsidR="00C63A06" w:rsidRDefault="00C63A06" w:rsidP="00C63A06">
      <w:pPr>
        <w:spacing w:line="360" w:lineRule="auto"/>
        <w:ind w:firstLineChars="200" w:firstLine="480"/>
        <w:rPr>
          <w:sz w:val="24"/>
          <w:szCs w:val="24"/>
        </w:rPr>
      </w:pPr>
      <w:r w:rsidRPr="00C63A06">
        <w:rPr>
          <w:rFonts w:hint="eastAsia"/>
          <w:sz w:val="24"/>
          <w:szCs w:val="24"/>
        </w:rPr>
        <w:t>该课程是一门为广播电视编导、主持、表演、动画等艺术类专业学生开设的通识平台课程。分为中国古代经典文学作品赏析</w:t>
      </w:r>
      <w:r w:rsidRPr="00C63A06">
        <w:rPr>
          <w:rFonts w:hint="eastAsia"/>
          <w:sz w:val="24"/>
          <w:szCs w:val="24"/>
        </w:rPr>
        <w:t>\</w:t>
      </w:r>
      <w:r w:rsidRPr="00C63A06">
        <w:rPr>
          <w:rFonts w:hint="eastAsia"/>
          <w:sz w:val="24"/>
          <w:szCs w:val="24"/>
        </w:rPr>
        <w:t>中国现当代作品赏析以及外国经典文学作品赏析三个部分</w:t>
      </w:r>
      <w:r w:rsidRPr="00C63A06">
        <w:rPr>
          <w:rFonts w:hint="eastAsia"/>
          <w:sz w:val="24"/>
          <w:szCs w:val="24"/>
        </w:rPr>
        <w:t>.</w:t>
      </w:r>
    </w:p>
    <w:p w:rsidR="001149B1" w:rsidRDefault="001149B1" w:rsidP="001149B1">
      <w:pPr>
        <w:spacing w:line="360" w:lineRule="auto"/>
        <w:ind w:firstLineChars="200" w:firstLine="480"/>
        <w:rPr>
          <w:sz w:val="24"/>
          <w:szCs w:val="24"/>
        </w:rPr>
      </w:pPr>
      <w:r>
        <w:rPr>
          <w:rFonts w:hint="eastAsia"/>
          <w:sz w:val="24"/>
          <w:szCs w:val="24"/>
        </w:rPr>
        <w:t>专业培养目标：</w:t>
      </w:r>
      <w:r w:rsidRPr="001149B1">
        <w:rPr>
          <w:rFonts w:hint="eastAsia"/>
          <w:sz w:val="24"/>
          <w:szCs w:val="24"/>
        </w:rPr>
        <w:t>一是为学生拓宽文学知识面，大致了解外国文学发展的概貌；二是以加深学生文学素养积淀为主要目的，引导其领会最具代表性的</w:t>
      </w:r>
      <w:r w:rsidR="00C63A06">
        <w:rPr>
          <w:rFonts w:hint="eastAsia"/>
          <w:sz w:val="24"/>
          <w:szCs w:val="24"/>
        </w:rPr>
        <w:t>中</w:t>
      </w:r>
      <w:r w:rsidRPr="001149B1">
        <w:rPr>
          <w:rFonts w:hint="eastAsia"/>
          <w:sz w:val="24"/>
          <w:szCs w:val="24"/>
        </w:rPr>
        <w:t>外文学流派及其经典作品的主要旨趣和文学特色。授课将</w:t>
      </w:r>
      <w:r w:rsidR="00F00631" w:rsidRPr="001149B1">
        <w:rPr>
          <w:rFonts w:cs="黑体" w:hint="eastAsia"/>
          <w:sz w:val="24"/>
          <w:szCs w:val="24"/>
        </w:rPr>
        <w:t>循着中国文学的发展历程，着重对诗经、楚辞、左传、史记、乐府民歌、唐诗、宋词、唐宋八大家散文、元明散曲、明清小说中的重要作品进行思想与艺术的分析，培养学生自学中国古典文学</w:t>
      </w:r>
      <w:r w:rsidR="00F00631" w:rsidRPr="001149B1">
        <w:rPr>
          <w:rFonts w:cs="黑体" w:hint="eastAsia"/>
          <w:sz w:val="24"/>
          <w:szCs w:val="24"/>
        </w:rPr>
        <w:lastRenderedPageBreak/>
        <w:t>作品的能力，提升他们的文学修养，为他们的艺术实践提供必备的中国古典文学的常识。</w:t>
      </w:r>
      <w:r w:rsidRPr="001149B1">
        <w:rPr>
          <w:rFonts w:hint="eastAsia"/>
          <w:sz w:val="24"/>
          <w:szCs w:val="24"/>
        </w:rPr>
        <w:t>以国别为专题分别介绍欧洲、美洲、亚洲等各国各地区经典文学作品的基本特征，并推荐相应书目、分析其相关文学特点。</w:t>
      </w:r>
    </w:p>
    <w:p w:rsidR="001149B1" w:rsidRDefault="001149B1" w:rsidP="001149B1">
      <w:pPr>
        <w:spacing w:line="360" w:lineRule="auto"/>
        <w:ind w:firstLineChars="200" w:firstLine="480"/>
        <w:rPr>
          <w:sz w:val="24"/>
          <w:szCs w:val="24"/>
        </w:rPr>
      </w:pPr>
      <w:r>
        <w:rPr>
          <w:rFonts w:hint="eastAsia"/>
          <w:sz w:val="24"/>
          <w:szCs w:val="24"/>
        </w:rPr>
        <w:t>对学生的价值：</w:t>
      </w:r>
      <w:r w:rsidRPr="001149B1">
        <w:rPr>
          <w:rFonts w:hint="eastAsia"/>
          <w:sz w:val="24"/>
          <w:szCs w:val="24"/>
        </w:rPr>
        <w:t>学生不仅得到情操陶冶和对现当代社会生活的认知，还能在语言表达方能力方面得到提高。</w:t>
      </w:r>
    </w:p>
    <w:p w:rsidR="00C63A06" w:rsidRDefault="00C63A06" w:rsidP="00EE516D">
      <w:pPr>
        <w:pStyle w:val="10"/>
        <w:spacing w:line="360" w:lineRule="auto"/>
        <w:ind w:firstLineChars="0" w:firstLine="0"/>
        <w:rPr>
          <w:b/>
          <w:sz w:val="28"/>
          <w:szCs w:val="28"/>
        </w:rPr>
      </w:pPr>
    </w:p>
    <w:p w:rsidR="008B354D" w:rsidRDefault="008B354D" w:rsidP="00EE516D">
      <w:pPr>
        <w:pStyle w:val="10"/>
        <w:spacing w:line="360" w:lineRule="auto"/>
        <w:ind w:firstLineChars="0" w:firstLine="0"/>
        <w:rPr>
          <w:b/>
          <w:sz w:val="28"/>
          <w:szCs w:val="28"/>
        </w:rPr>
      </w:pPr>
      <w:r>
        <w:rPr>
          <w:rFonts w:hint="eastAsia"/>
          <w:b/>
          <w:sz w:val="28"/>
          <w:szCs w:val="28"/>
        </w:rPr>
        <w:t>四、课程目标</w:t>
      </w:r>
    </w:p>
    <w:p w:rsidR="008B354D" w:rsidRPr="001149B1" w:rsidRDefault="001149B1" w:rsidP="001149B1">
      <w:pPr>
        <w:spacing w:line="360" w:lineRule="auto"/>
        <w:ind w:firstLineChars="250" w:firstLine="600"/>
      </w:pPr>
      <w:r w:rsidRPr="001149B1">
        <w:rPr>
          <w:rFonts w:cs="黑体" w:hint="eastAsia"/>
          <w:sz w:val="24"/>
          <w:szCs w:val="24"/>
        </w:rPr>
        <w:t>本课程循着中国文学的发展历程，着重对诗经、楚辞、左传、史记、乐府民歌、唐诗、宋词、唐宋八大家散文、元明散曲、明清小说中的重要作品进行思想与艺术的分析，培养学生自学中国古典文学作品的能力，提升他们的文学修养，为他们的艺术实践提供必备的中国古典文学的常识。为学生拓宽文学知识面，大致了解外国文学发展的概貌；二是以加深学生文学素养积淀为主要目的，引导其领会最具代表性的外国文学流派及其经典作品的主要旨趣和文学特色。授课将以国别为专题分别介绍欧洲、美洲、亚洲等各国各地区经典文学作品的基本特征，并推荐相应书目、分析其相关文学特点。</w:t>
      </w:r>
    </w:p>
    <w:p w:rsidR="008B354D" w:rsidRPr="001149B1" w:rsidRDefault="008B354D" w:rsidP="00EE516D">
      <w:pPr>
        <w:spacing w:line="360" w:lineRule="auto"/>
        <w:rPr>
          <w:sz w:val="24"/>
          <w:szCs w:val="24"/>
        </w:rPr>
      </w:pPr>
    </w:p>
    <w:p w:rsidR="008B354D" w:rsidRDefault="008B354D" w:rsidP="00EE516D">
      <w:pPr>
        <w:pStyle w:val="10"/>
        <w:spacing w:line="360" w:lineRule="auto"/>
        <w:ind w:firstLineChars="0" w:firstLine="0"/>
        <w:rPr>
          <w:b/>
          <w:sz w:val="28"/>
          <w:szCs w:val="28"/>
        </w:rPr>
      </w:pPr>
      <w:r>
        <w:rPr>
          <w:rFonts w:hint="eastAsia"/>
          <w:b/>
          <w:sz w:val="28"/>
          <w:szCs w:val="28"/>
        </w:rPr>
        <w:t>五、教学内容与进度安排</w:t>
      </w:r>
      <w:r>
        <w:rPr>
          <w:b/>
          <w:sz w:val="28"/>
          <w:szCs w:val="28"/>
        </w:rPr>
        <w:t>*</w:t>
      </w:r>
    </w:p>
    <w:p w:rsidR="008B354D" w:rsidRDefault="008B354D" w:rsidP="007D7270">
      <w:pPr>
        <w:pStyle w:val="10"/>
        <w:spacing w:line="360" w:lineRule="auto"/>
        <w:ind w:firstLine="480"/>
        <w:rPr>
          <w:sz w:val="24"/>
          <w:szCs w:val="24"/>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59"/>
        <w:gridCol w:w="3969"/>
        <w:gridCol w:w="2410"/>
        <w:gridCol w:w="1701"/>
      </w:tblGrid>
      <w:tr w:rsidR="008B354D" w:rsidRPr="008D1CBF" w:rsidTr="00C6338F">
        <w:tc>
          <w:tcPr>
            <w:tcW w:w="959" w:type="dxa"/>
          </w:tcPr>
          <w:p w:rsidR="008B354D" w:rsidRPr="008D1CBF" w:rsidRDefault="008B354D" w:rsidP="004C358C">
            <w:pPr>
              <w:spacing w:line="360" w:lineRule="auto"/>
              <w:jc w:val="center"/>
              <w:rPr>
                <w:sz w:val="24"/>
                <w:szCs w:val="24"/>
              </w:rPr>
            </w:pPr>
            <w:r w:rsidRPr="008D1CBF">
              <w:rPr>
                <w:rFonts w:hint="eastAsia"/>
                <w:sz w:val="24"/>
                <w:szCs w:val="24"/>
              </w:rPr>
              <w:t>教学</w:t>
            </w:r>
          </w:p>
          <w:p w:rsidR="008B354D" w:rsidRPr="008D1CBF" w:rsidRDefault="008B354D" w:rsidP="004C358C">
            <w:pPr>
              <w:spacing w:line="360" w:lineRule="auto"/>
              <w:jc w:val="center"/>
              <w:rPr>
                <w:sz w:val="24"/>
                <w:szCs w:val="24"/>
              </w:rPr>
            </w:pPr>
            <w:r w:rsidRPr="008D1CBF">
              <w:rPr>
                <w:rFonts w:hint="eastAsia"/>
                <w:sz w:val="24"/>
                <w:szCs w:val="24"/>
              </w:rPr>
              <w:t>周次</w:t>
            </w:r>
          </w:p>
        </w:tc>
        <w:tc>
          <w:tcPr>
            <w:tcW w:w="3969" w:type="dxa"/>
            <w:vAlign w:val="center"/>
          </w:tcPr>
          <w:p w:rsidR="008B354D" w:rsidRPr="008D1CBF" w:rsidRDefault="008B354D" w:rsidP="00C6338F">
            <w:pPr>
              <w:spacing w:line="360" w:lineRule="auto"/>
              <w:jc w:val="center"/>
              <w:rPr>
                <w:sz w:val="24"/>
                <w:szCs w:val="24"/>
              </w:rPr>
            </w:pPr>
            <w:r w:rsidRPr="008D1CBF">
              <w:rPr>
                <w:rFonts w:hint="eastAsia"/>
                <w:sz w:val="24"/>
                <w:szCs w:val="24"/>
              </w:rPr>
              <w:t>授课内容及重难点</w:t>
            </w:r>
          </w:p>
        </w:tc>
        <w:tc>
          <w:tcPr>
            <w:tcW w:w="2410" w:type="dxa"/>
            <w:vAlign w:val="center"/>
          </w:tcPr>
          <w:p w:rsidR="008B354D" w:rsidRPr="008D1CBF" w:rsidRDefault="008B354D" w:rsidP="00C6338F">
            <w:pPr>
              <w:spacing w:line="360" w:lineRule="auto"/>
              <w:jc w:val="center"/>
              <w:rPr>
                <w:sz w:val="24"/>
                <w:szCs w:val="24"/>
              </w:rPr>
            </w:pPr>
            <w:r w:rsidRPr="008D1CBF">
              <w:rPr>
                <w:rFonts w:hint="eastAsia"/>
                <w:sz w:val="24"/>
                <w:szCs w:val="24"/>
              </w:rPr>
              <w:t>授课形式</w:t>
            </w:r>
          </w:p>
        </w:tc>
        <w:tc>
          <w:tcPr>
            <w:tcW w:w="1701" w:type="dxa"/>
            <w:vAlign w:val="center"/>
          </w:tcPr>
          <w:p w:rsidR="008B354D" w:rsidRPr="008D1CBF" w:rsidRDefault="008B354D" w:rsidP="00C6338F">
            <w:pPr>
              <w:spacing w:line="360" w:lineRule="auto"/>
              <w:jc w:val="center"/>
              <w:rPr>
                <w:sz w:val="24"/>
                <w:szCs w:val="24"/>
              </w:rPr>
            </w:pPr>
            <w:r w:rsidRPr="008D1CBF">
              <w:rPr>
                <w:rFonts w:hint="eastAsia"/>
                <w:sz w:val="24"/>
                <w:szCs w:val="24"/>
              </w:rPr>
              <w:t>课外学习要求</w:t>
            </w:r>
          </w:p>
        </w:tc>
      </w:tr>
      <w:tr w:rsidR="008B354D" w:rsidRPr="008D1CBF" w:rsidTr="00C6338F">
        <w:tc>
          <w:tcPr>
            <w:tcW w:w="959" w:type="dxa"/>
          </w:tcPr>
          <w:p w:rsidR="008B354D" w:rsidRPr="008D1CBF" w:rsidRDefault="008B354D" w:rsidP="00C6338F">
            <w:pPr>
              <w:spacing w:line="360" w:lineRule="auto"/>
              <w:jc w:val="center"/>
              <w:rPr>
                <w:sz w:val="24"/>
                <w:szCs w:val="24"/>
              </w:rPr>
            </w:pPr>
            <w:r w:rsidRPr="008D1CBF">
              <w:rPr>
                <w:sz w:val="24"/>
                <w:szCs w:val="24"/>
              </w:rPr>
              <w:t>1</w:t>
            </w:r>
          </w:p>
        </w:tc>
        <w:tc>
          <w:tcPr>
            <w:tcW w:w="3969" w:type="dxa"/>
          </w:tcPr>
          <w:p w:rsidR="008B354D" w:rsidRPr="008D1CBF" w:rsidRDefault="008B354D" w:rsidP="0014785A">
            <w:pPr>
              <w:spacing w:line="360" w:lineRule="auto"/>
              <w:jc w:val="left"/>
              <w:rPr>
                <w:sz w:val="24"/>
                <w:szCs w:val="24"/>
              </w:rPr>
            </w:pPr>
          </w:p>
        </w:tc>
        <w:tc>
          <w:tcPr>
            <w:tcW w:w="2410" w:type="dxa"/>
          </w:tcPr>
          <w:p w:rsidR="008B354D" w:rsidRPr="008D1CBF" w:rsidRDefault="008B354D" w:rsidP="0014785A">
            <w:pPr>
              <w:spacing w:line="360" w:lineRule="auto"/>
              <w:rPr>
                <w:sz w:val="24"/>
                <w:szCs w:val="24"/>
              </w:rPr>
            </w:pPr>
          </w:p>
        </w:tc>
        <w:tc>
          <w:tcPr>
            <w:tcW w:w="1701" w:type="dxa"/>
          </w:tcPr>
          <w:p w:rsidR="008B354D" w:rsidRPr="008D1CBF" w:rsidRDefault="008B354D" w:rsidP="0014785A">
            <w:pPr>
              <w:spacing w:line="360" w:lineRule="auto"/>
              <w:rPr>
                <w:sz w:val="24"/>
                <w:szCs w:val="24"/>
              </w:rPr>
            </w:pPr>
          </w:p>
        </w:tc>
      </w:tr>
      <w:tr w:rsidR="008B354D" w:rsidRPr="008D1CBF" w:rsidTr="00C6338F">
        <w:tc>
          <w:tcPr>
            <w:tcW w:w="959" w:type="dxa"/>
          </w:tcPr>
          <w:p w:rsidR="008B354D" w:rsidRPr="008D1CBF" w:rsidRDefault="008B354D" w:rsidP="00C6338F">
            <w:pPr>
              <w:spacing w:line="360" w:lineRule="auto"/>
              <w:jc w:val="center"/>
              <w:rPr>
                <w:sz w:val="24"/>
                <w:szCs w:val="24"/>
              </w:rPr>
            </w:pPr>
            <w:r w:rsidRPr="008D1CBF">
              <w:rPr>
                <w:sz w:val="24"/>
                <w:szCs w:val="24"/>
              </w:rPr>
              <w:t>2</w:t>
            </w:r>
          </w:p>
        </w:tc>
        <w:tc>
          <w:tcPr>
            <w:tcW w:w="3969" w:type="dxa"/>
          </w:tcPr>
          <w:p w:rsidR="008B354D" w:rsidRPr="00F00631" w:rsidRDefault="008B354D" w:rsidP="0014785A">
            <w:pPr>
              <w:pStyle w:val="10"/>
              <w:spacing w:line="360" w:lineRule="auto"/>
              <w:ind w:firstLineChars="0" w:firstLine="0"/>
              <w:rPr>
                <w:sz w:val="24"/>
                <w:szCs w:val="24"/>
              </w:rPr>
            </w:pPr>
          </w:p>
        </w:tc>
        <w:tc>
          <w:tcPr>
            <w:tcW w:w="2410" w:type="dxa"/>
          </w:tcPr>
          <w:p w:rsidR="008B354D" w:rsidRPr="008D1CBF" w:rsidRDefault="008B354D" w:rsidP="0014785A">
            <w:pPr>
              <w:spacing w:line="360" w:lineRule="auto"/>
              <w:rPr>
                <w:sz w:val="24"/>
                <w:szCs w:val="24"/>
              </w:rPr>
            </w:pPr>
          </w:p>
        </w:tc>
        <w:tc>
          <w:tcPr>
            <w:tcW w:w="1701" w:type="dxa"/>
          </w:tcPr>
          <w:p w:rsidR="008B354D" w:rsidRPr="008D1CBF" w:rsidRDefault="008B354D" w:rsidP="0014785A">
            <w:pPr>
              <w:spacing w:line="360" w:lineRule="auto"/>
              <w:rPr>
                <w:sz w:val="24"/>
                <w:szCs w:val="24"/>
              </w:rPr>
            </w:pPr>
          </w:p>
        </w:tc>
      </w:tr>
      <w:tr w:rsidR="008B354D" w:rsidRPr="008D1CBF" w:rsidTr="00C6338F">
        <w:tc>
          <w:tcPr>
            <w:tcW w:w="959" w:type="dxa"/>
          </w:tcPr>
          <w:p w:rsidR="008B354D" w:rsidRPr="008D1CBF" w:rsidRDefault="008B354D" w:rsidP="00C6338F">
            <w:pPr>
              <w:spacing w:line="360" w:lineRule="auto"/>
              <w:jc w:val="center"/>
              <w:rPr>
                <w:sz w:val="24"/>
                <w:szCs w:val="24"/>
              </w:rPr>
            </w:pPr>
            <w:r w:rsidRPr="008D1CBF">
              <w:rPr>
                <w:sz w:val="24"/>
                <w:szCs w:val="24"/>
              </w:rPr>
              <w:t>3</w:t>
            </w:r>
          </w:p>
        </w:tc>
        <w:tc>
          <w:tcPr>
            <w:tcW w:w="3969" w:type="dxa"/>
          </w:tcPr>
          <w:p w:rsidR="008B354D" w:rsidRPr="00F00631" w:rsidRDefault="008B354D" w:rsidP="00F00631">
            <w:pPr>
              <w:rPr>
                <w:rFonts w:ascii="MS Mincho" w:hAnsi="MS Mincho" w:cs="MS Mincho"/>
                <w:b/>
                <w:sz w:val="24"/>
                <w:szCs w:val="24"/>
              </w:rPr>
            </w:pPr>
          </w:p>
        </w:tc>
        <w:tc>
          <w:tcPr>
            <w:tcW w:w="2410" w:type="dxa"/>
          </w:tcPr>
          <w:p w:rsidR="008B354D" w:rsidRPr="008D1CBF" w:rsidRDefault="008B354D" w:rsidP="0014785A">
            <w:pPr>
              <w:spacing w:line="360" w:lineRule="auto"/>
              <w:rPr>
                <w:sz w:val="24"/>
                <w:szCs w:val="24"/>
              </w:rPr>
            </w:pPr>
          </w:p>
        </w:tc>
        <w:tc>
          <w:tcPr>
            <w:tcW w:w="1701" w:type="dxa"/>
          </w:tcPr>
          <w:p w:rsidR="008B354D" w:rsidRPr="008D1CBF" w:rsidRDefault="008B354D" w:rsidP="0014785A">
            <w:pPr>
              <w:spacing w:line="360" w:lineRule="auto"/>
              <w:rPr>
                <w:sz w:val="24"/>
                <w:szCs w:val="24"/>
              </w:rPr>
            </w:pPr>
          </w:p>
        </w:tc>
      </w:tr>
      <w:tr w:rsidR="008B354D" w:rsidRPr="008D1CBF" w:rsidTr="00C6338F">
        <w:tc>
          <w:tcPr>
            <w:tcW w:w="959" w:type="dxa"/>
          </w:tcPr>
          <w:p w:rsidR="008B354D" w:rsidRPr="008D1CBF" w:rsidRDefault="008B354D" w:rsidP="00C6338F">
            <w:pPr>
              <w:spacing w:line="360" w:lineRule="auto"/>
              <w:jc w:val="center"/>
              <w:rPr>
                <w:sz w:val="24"/>
                <w:szCs w:val="24"/>
              </w:rPr>
            </w:pPr>
            <w:r w:rsidRPr="008D1CBF">
              <w:rPr>
                <w:sz w:val="24"/>
                <w:szCs w:val="24"/>
              </w:rPr>
              <w:t>4</w:t>
            </w:r>
          </w:p>
        </w:tc>
        <w:tc>
          <w:tcPr>
            <w:tcW w:w="3969" w:type="dxa"/>
          </w:tcPr>
          <w:p w:rsidR="00F00631" w:rsidRDefault="00F00631" w:rsidP="00DB77D4">
            <w:pPr>
              <w:pStyle w:val="10"/>
              <w:spacing w:line="360" w:lineRule="auto"/>
              <w:ind w:firstLineChars="0" w:firstLine="0"/>
              <w:rPr>
                <w:sz w:val="24"/>
                <w:szCs w:val="24"/>
              </w:rPr>
            </w:pPr>
          </w:p>
        </w:tc>
        <w:tc>
          <w:tcPr>
            <w:tcW w:w="2410" w:type="dxa"/>
          </w:tcPr>
          <w:p w:rsidR="00F00631" w:rsidRPr="008D1CBF" w:rsidRDefault="00F00631" w:rsidP="00DB77D4">
            <w:pPr>
              <w:spacing w:line="360" w:lineRule="auto"/>
              <w:rPr>
                <w:sz w:val="24"/>
                <w:szCs w:val="24"/>
              </w:rPr>
            </w:pPr>
          </w:p>
        </w:tc>
        <w:tc>
          <w:tcPr>
            <w:tcW w:w="1701" w:type="dxa"/>
          </w:tcPr>
          <w:p w:rsidR="008B354D" w:rsidRPr="008D1CBF" w:rsidRDefault="008B354D" w:rsidP="00DB77D4">
            <w:pPr>
              <w:spacing w:line="360" w:lineRule="auto"/>
              <w:rPr>
                <w:sz w:val="24"/>
                <w:szCs w:val="24"/>
              </w:rPr>
            </w:pPr>
          </w:p>
        </w:tc>
      </w:tr>
      <w:tr w:rsidR="008B354D" w:rsidRPr="008D1CBF" w:rsidTr="00C6338F">
        <w:tc>
          <w:tcPr>
            <w:tcW w:w="959" w:type="dxa"/>
          </w:tcPr>
          <w:p w:rsidR="008B354D" w:rsidRPr="008D1CBF" w:rsidRDefault="008B354D" w:rsidP="00C6338F">
            <w:pPr>
              <w:spacing w:line="360" w:lineRule="auto"/>
              <w:jc w:val="center"/>
              <w:rPr>
                <w:sz w:val="24"/>
                <w:szCs w:val="24"/>
              </w:rPr>
            </w:pPr>
            <w:r w:rsidRPr="008D1CBF">
              <w:rPr>
                <w:sz w:val="24"/>
                <w:szCs w:val="24"/>
              </w:rPr>
              <w:t>5</w:t>
            </w:r>
          </w:p>
        </w:tc>
        <w:tc>
          <w:tcPr>
            <w:tcW w:w="3969" w:type="dxa"/>
          </w:tcPr>
          <w:p w:rsidR="008B354D" w:rsidRDefault="008B354D" w:rsidP="00DB77D4">
            <w:pPr>
              <w:pStyle w:val="10"/>
              <w:spacing w:line="360" w:lineRule="auto"/>
              <w:ind w:firstLineChars="0" w:firstLine="0"/>
              <w:rPr>
                <w:sz w:val="24"/>
                <w:szCs w:val="24"/>
              </w:rPr>
            </w:pPr>
          </w:p>
        </w:tc>
        <w:tc>
          <w:tcPr>
            <w:tcW w:w="2410" w:type="dxa"/>
          </w:tcPr>
          <w:p w:rsidR="008B354D" w:rsidRPr="008D1CBF" w:rsidRDefault="008B354D" w:rsidP="00DB77D4">
            <w:pPr>
              <w:spacing w:line="360" w:lineRule="auto"/>
              <w:rPr>
                <w:sz w:val="24"/>
                <w:szCs w:val="24"/>
              </w:rPr>
            </w:pPr>
          </w:p>
        </w:tc>
        <w:tc>
          <w:tcPr>
            <w:tcW w:w="1701" w:type="dxa"/>
          </w:tcPr>
          <w:p w:rsidR="008B354D" w:rsidRPr="008D1CBF" w:rsidRDefault="008B354D" w:rsidP="00DB77D4">
            <w:pPr>
              <w:spacing w:line="360" w:lineRule="auto"/>
              <w:rPr>
                <w:sz w:val="24"/>
                <w:szCs w:val="24"/>
              </w:rPr>
            </w:pPr>
          </w:p>
        </w:tc>
      </w:tr>
      <w:tr w:rsidR="008B354D" w:rsidRPr="008D1CBF" w:rsidTr="00C6338F">
        <w:tc>
          <w:tcPr>
            <w:tcW w:w="959" w:type="dxa"/>
          </w:tcPr>
          <w:p w:rsidR="008B354D" w:rsidRPr="008D1CBF" w:rsidRDefault="008B354D" w:rsidP="00C6338F">
            <w:pPr>
              <w:spacing w:line="360" w:lineRule="auto"/>
              <w:jc w:val="center"/>
              <w:rPr>
                <w:sz w:val="24"/>
                <w:szCs w:val="24"/>
              </w:rPr>
            </w:pPr>
            <w:r w:rsidRPr="008D1CBF">
              <w:rPr>
                <w:sz w:val="24"/>
                <w:szCs w:val="24"/>
              </w:rPr>
              <w:t>6</w:t>
            </w:r>
          </w:p>
        </w:tc>
        <w:tc>
          <w:tcPr>
            <w:tcW w:w="3969" w:type="dxa"/>
          </w:tcPr>
          <w:p w:rsidR="008B354D" w:rsidRDefault="008B354D" w:rsidP="00DB77D4">
            <w:pPr>
              <w:pStyle w:val="10"/>
              <w:spacing w:line="360" w:lineRule="auto"/>
              <w:ind w:firstLineChars="0" w:firstLine="0"/>
              <w:rPr>
                <w:sz w:val="24"/>
                <w:szCs w:val="24"/>
              </w:rPr>
            </w:pPr>
          </w:p>
        </w:tc>
        <w:tc>
          <w:tcPr>
            <w:tcW w:w="2410" w:type="dxa"/>
          </w:tcPr>
          <w:p w:rsidR="008B354D" w:rsidRPr="008D1CBF" w:rsidRDefault="008B354D" w:rsidP="00DB77D4">
            <w:pPr>
              <w:spacing w:line="360" w:lineRule="auto"/>
              <w:rPr>
                <w:sz w:val="24"/>
                <w:szCs w:val="24"/>
              </w:rPr>
            </w:pPr>
          </w:p>
        </w:tc>
        <w:tc>
          <w:tcPr>
            <w:tcW w:w="1701" w:type="dxa"/>
          </w:tcPr>
          <w:p w:rsidR="008B354D" w:rsidRPr="008D1CBF" w:rsidRDefault="008B354D" w:rsidP="00DB77D4">
            <w:pPr>
              <w:spacing w:line="360" w:lineRule="auto"/>
              <w:rPr>
                <w:sz w:val="24"/>
                <w:szCs w:val="24"/>
              </w:rPr>
            </w:pPr>
          </w:p>
        </w:tc>
      </w:tr>
      <w:tr w:rsidR="008B354D" w:rsidRPr="008D1CBF" w:rsidTr="00C6338F">
        <w:tc>
          <w:tcPr>
            <w:tcW w:w="959" w:type="dxa"/>
          </w:tcPr>
          <w:p w:rsidR="008B354D" w:rsidRPr="008D1CBF" w:rsidRDefault="008B354D" w:rsidP="00C6338F">
            <w:pPr>
              <w:spacing w:line="360" w:lineRule="auto"/>
              <w:jc w:val="center"/>
              <w:rPr>
                <w:sz w:val="24"/>
                <w:szCs w:val="24"/>
              </w:rPr>
            </w:pPr>
            <w:r w:rsidRPr="008D1CBF">
              <w:rPr>
                <w:sz w:val="24"/>
                <w:szCs w:val="24"/>
              </w:rPr>
              <w:t>7</w:t>
            </w:r>
          </w:p>
        </w:tc>
        <w:tc>
          <w:tcPr>
            <w:tcW w:w="3969" w:type="dxa"/>
          </w:tcPr>
          <w:p w:rsidR="008B354D" w:rsidRDefault="008B354D" w:rsidP="00DB77D4">
            <w:pPr>
              <w:pStyle w:val="10"/>
              <w:spacing w:line="360" w:lineRule="auto"/>
              <w:ind w:firstLineChars="0" w:firstLine="0"/>
              <w:rPr>
                <w:sz w:val="24"/>
                <w:szCs w:val="24"/>
              </w:rPr>
            </w:pPr>
          </w:p>
        </w:tc>
        <w:tc>
          <w:tcPr>
            <w:tcW w:w="2410" w:type="dxa"/>
          </w:tcPr>
          <w:p w:rsidR="008B354D" w:rsidRPr="008D1CBF" w:rsidRDefault="008B354D" w:rsidP="00DB77D4">
            <w:pPr>
              <w:spacing w:line="360" w:lineRule="auto"/>
              <w:rPr>
                <w:sz w:val="24"/>
                <w:szCs w:val="24"/>
              </w:rPr>
            </w:pPr>
          </w:p>
        </w:tc>
        <w:tc>
          <w:tcPr>
            <w:tcW w:w="1701" w:type="dxa"/>
          </w:tcPr>
          <w:p w:rsidR="008B354D" w:rsidRPr="008D1CBF" w:rsidRDefault="008B354D" w:rsidP="00DB77D4">
            <w:pPr>
              <w:spacing w:line="360" w:lineRule="auto"/>
              <w:rPr>
                <w:sz w:val="24"/>
                <w:szCs w:val="24"/>
              </w:rPr>
            </w:pPr>
          </w:p>
        </w:tc>
      </w:tr>
      <w:tr w:rsidR="00F00631" w:rsidRPr="008D1CBF" w:rsidTr="00C6338F">
        <w:tc>
          <w:tcPr>
            <w:tcW w:w="959" w:type="dxa"/>
          </w:tcPr>
          <w:p w:rsidR="00F00631" w:rsidRPr="008D1CBF" w:rsidRDefault="00F00631" w:rsidP="00C6338F">
            <w:pPr>
              <w:spacing w:line="360" w:lineRule="auto"/>
              <w:jc w:val="center"/>
              <w:rPr>
                <w:sz w:val="24"/>
                <w:szCs w:val="24"/>
              </w:rPr>
            </w:pPr>
            <w:r w:rsidRPr="008D1CBF">
              <w:rPr>
                <w:sz w:val="24"/>
                <w:szCs w:val="24"/>
              </w:rPr>
              <w:t>8</w:t>
            </w:r>
          </w:p>
        </w:tc>
        <w:tc>
          <w:tcPr>
            <w:tcW w:w="3969" w:type="dxa"/>
          </w:tcPr>
          <w:p w:rsidR="00F00631" w:rsidRDefault="00F00631" w:rsidP="009A11C5">
            <w:pPr>
              <w:spacing w:line="360" w:lineRule="auto"/>
              <w:jc w:val="left"/>
              <w:rPr>
                <w:sz w:val="24"/>
                <w:szCs w:val="24"/>
              </w:rPr>
            </w:pPr>
            <w:r w:rsidRPr="00C63A06">
              <w:rPr>
                <w:rFonts w:hint="eastAsia"/>
                <w:sz w:val="24"/>
                <w:szCs w:val="24"/>
              </w:rPr>
              <w:t>中国古代经典文学作品赏析</w:t>
            </w:r>
          </w:p>
          <w:p w:rsidR="00F00631" w:rsidRPr="008D1CBF" w:rsidRDefault="00F00631" w:rsidP="009A11C5">
            <w:pPr>
              <w:spacing w:line="360" w:lineRule="auto"/>
              <w:jc w:val="left"/>
              <w:rPr>
                <w:sz w:val="24"/>
                <w:szCs w:val="24"/>
              </w:rPr>
            </w:pPr>
            <w:r>
              <w:rPr>
                <w:rFonts w:hint="eastAsia"/>
                <w:b/>
                <w:sz w:val="24"/>
                <w:szCs w:val="24"/>
              </w:rPr>
              <w:lastRenderedPageBreak/>
              <w:t>先秦诗歌、先秦散文、</w:t>
            </w:r>
            <w:r w:rsidRPr="006F4721">
              <w:rPr>
                <w:rFonts w:hint="eastAsia"/>
                <w:b/>
                <w:sz w:val="24"/>
                <w:szCs w:val="24"/>
              </w:rPr>
              <w:t>两汉文学</w:t>
            </w:r>
          </w:p>
        </w:tc>
        <w:tc>
          <w:tcPr>
            <w:tcW w:w="2410" w:type="dxa"/>
          </w:tcPr>
          <w:p w:rsidR="00F00631" w:rsidRPr="008D1CBF" w:rsidRDefault="00872EE4" w:rsidP="00DB77D4">
            <w:pPr>
              <w:spacing w:line="360" w:lineRule="auto"/>
              <w:rPr>
                <w:sz w:val="24"/>
                <w:szCs w:val="24"/>
              </w:rPr>
            </w:pPr>
            <w:r w:rsidRPr="006B3976">
              <w:rPr>
                <w:rFonts w:ascii="宋体" w:hAnsi="宋体" w:cs="Arial" w:hint="eastAsia"/>
                <w:color w:val="000000"/>
                <w:kern w:val="0"/>
                <w:sz w:val="24"/>
              </w:rPr>
              <w:lastRenderedPageBreak/>
              <w:t>课堂讲授、课堂讨论</w:t>
            </w:r>
          </w:p>
        </w:tc>
        <w:tc>
          <w:tcPr>
            <w:tcW w:w="1701" w:type="dxa"/>
          </w:tcPr>
          <w:p w:rsidR="00F00631" w:rsidRPr="008D1CBF" w:rsidRDefault="00872EE4" w:rsidP="00DB77D4">
            <w:pPr>
              <w:spacing w:line="360" w:lineRule="auto"/>
              <w:rPr>
                <w:sz w:val="24"/>
                <w:szCs w:val="24"/>
              </w:rPr>
            </w:pPr>
            <w:r>
              <w:rPr>
                <w:rFonts w:hint="eastAsia"/>
                <w:sz w:val="24"/>
                <w:szCs w:val="24"/>
              </w:rPr>
              <w:t>规定阅读</w:t>
            </w:r>
          </w:p>
        </w:tc>
      </w:tr>
      <w:tr w:rsidR="00872EE4" w:rsidRPr="008D1CBF" w:rsidTr="00C6338F">
        <w:tc>
          <w:tcPr>
            <w:tcW w:w="959" w:type="dxa"/>
          </w:tcPr>
          <w:p w:rsidR="00872EE4" w:rsidRPr="008D1CBF" w:rsidRDefault="00872EE4" w:rsidP="00C6338F">
            <w:pPr>
              <w:spacing w:line="360" w:lineRule="auto"/>
              <w:jc w:val="center"/>
              <w:rPr>
                <w:sz w:val="24"/>
                <w:szCs w:val="24"/>
              </w:rPr>
            </w:pPr>
            <w:r w:rsidRPr="008D1CBF">
              <w:rPr>
                <w:sz w:val="24"/>
                <w:szCs w:val="24"/>
              </w:rPr>
              <w:lastRenderedPageBreak/>
              <w:t>9</w:t>
            </w:r>
          </w:p>
        </w:tc>
        <w:tc>
          <w:tcPr>
            <w:tcW w:w="3969" w:type="dxa"/>
          </w:tcPr>
          <w:p w:rsidR="00872EE4" w:rsidRDefault="00872EE4" w:rsidP="009A11C5">
            <w:pPr>
              <w:spacing w:line="360" w:lineRule="auto"/>
              <w:jc w:val="left"/>
              <w:rPr>
                <w:sz w:val="24"/>
                <w:szCs w:val="24"/>
              </w:rPr>
            </w:pPr>
            <w:r w:rsidRPr="00C63A06">
              <w:rPr>
                <w:rFonts w:hint="eastAsia"/>
                <w:sz w:val="24"/>
                <w:szCs w:val="24"/>
              </w:rPr>
              <w:t>中国古代经典文学作品赏析</w:t>
            </w:r>
          </w:p>
          <w:p w:rsidR="00872EE4" w:rsidRPr="00F00631" w:rsidRDefault="00872EE4" w:rsidP="009A11C5">
            <w:pPr>
              <w:pStyle w:val="10"/>
              <w:spacing w:line="360" w:lineRule="auto"/>
              <w:ind w:firstLineChars="0" w:firstLine="0"/>
              <w:rPr>
                <w:sz w:val="24"/>
                <w:szCs w:val="24"/>
              </w:rPr>
            </w:pPr>
            <w:r w:rsidRPr="006F4721">
              <w:rPr>
                <w:rFonts w:hint="eastAsia"/>
                <w:b/>
                <w:sz w:val="24"/>
                <w:szCs w:val="24"/>
              </w:rPr>
              <w:t>建安正始文学</w:t>
            </w:r>
            <w:r>
              <w:rPr>
                <w:rFonts w:hint="eastAsia"/>
                <w:b/>
                <w:sz w:val="24"/>
                <w:szCs w:val="24"/>
              </w:rPr>
              <w:t>、</w:t>
            </w:r>
            <w:r w:rsidRPr="006F4721">
              <w:rPr>
                <w:rFonts w:ascii="MS Mincho" w:hAnsi="MS Mincho" w:cs="MS Mincho" w:hint="eastAsia"/>
                <w:b/>
                <w:sz w:val="24"/>
                <w:szCs w:val="24"/>
              </w:rPr>
              <w:t>两晋南北朝时期</w:t>
            </w:r>
            <w:r>
              <w:rPr>
                <w:rFonts w:ascii="MS Mincho" w:hAnsi="MS Mincho" w:cs="MS Mincho" w:hint="eastAsia"/>
                <w:b/>
                <w:sz w:val="24"/>
                <w:szCs w:val="24"/>
              </w:rPr>
              <w:t>文学、</w:t>
            </w:r>
            <w:r w:rsidRPr="006F4721">
              <w:rPr>
                <w:rFonts w:ascii="MS Mincho" w:hAnsi="MS Mincho" w:cs="MS Mincho" w:hint="eastAsia"/>
                <w:b/>
                <w:sz w:val="24"/>
                <w:szCs w:val="24"/>
              </w:rPr>
              <w:t>唐代</w:t>
            </w:r>
            <w:r>
              <w:rPr>
                <w:rFonts w:ascii="MS Mincho" w:hAnsi="MS Mincho" w:cs="MS Mincho" w:hint="eastAsia"/>
                <w:b/>
                <w:sz w:val="24"/>
                <w:szCs w:val="24"/>
              </w:rPr>
              <w:t>文学</w:t>
            </w:r>
          </w:p>
        </w:tc>
        <w:tc>
          <w:tcPr>
            <w:tcW w:w="2410" w:type="dxa"/>
          </w:tcPr>
          <w:p w:rsidR="00872EE4" w:rsidRPr="008D1CBF" w:rsidRDefault="00872EE4" w:rsidP="009A11C5">
            <w:pPr>
              <w:spacing w:line="360" w:lineRule="auto"/>
              <w:rPr>
                <w:sz w:val="24"/>
                <w:szCs w:val="24"/>
              </w:rPr>
            </w:pPr>
            <w:r w:rsidRPr="006B3976">
              <w:rPr>
                <w:rFonts w:ascii="宋体" w:hAnsi="宋体" w:cs="Arial" w:hint="eastAsia"/>
                <w:color w:val="000000"/>
                <w:kern w:val="0"/>
                <w:sz w:val="24"/>
              </w:rPr>
              <w:t>课堂讲授、课堂讨论</w:t>
            </w:r>
          </w:p>
        </w:tc>
        <w:tc>
          <w:tcPr>
            <w:tcW w:w="1701" w:type="dxa"/>
          </w:tcPr>
          <w:p w:rsidR="00872EE4" w:rsidRPr="008D1CBF" w:rsidRDefault="00872EE4" w:rsidP="009A11C5">
            <w:pPr>
              <w:spacing w:line="360" w:lineRule="auto"/>
              <w:rPr>
                <w:sz w:val="24"/>
                <w:szCs w:val="24"/>
              </w:rPr>
            </w:pPr>
            <w:r>
              <w:rPr>
                <w:rFonts w:hint="eastAsia"/>
                <w:sz w:val="24"/>
                <w:szCs w:val="24"/>
              </w:rPr>
              <w:t>规定阅读</w:t>
            </w:r>
          </w:p>
        </w:tc>
      </w:tr>
      <w:tr w:rsidR="00872EE4" w:rsidRPr="008D1CBF" w:rsidTr="00C6338F">
        <w:tc>
          <w:tcPr>
            <w:tcW w:w="959" w:type="dxa"/>
          </w:tcPr>
          <w:p w:rsidR="00872EE4" w:rsidRPr="008D1CBF" w:rsidRDefault="00872EE4" w:rsidP="00C6338F">
            <w:pPr>
              <w:spacing w:line="360" w:lineRule="auto"/>
              <w:jc w:val="center"/>
              <w:rPr>
                <w:sz w:val="24"/>
                <w:szCs w:val="24"/>
              </w:rPr>
            </w:pPr>
            <w:r w:rsidRPr="008D1CBF">
              <w:rPr>
                <w:sz w:val="24"/>
                <w:szCs w:val="24"/>
              </w:rPr>
              <w:t>10</w:t>
            </w:r>
          </w:p>
        </w:tc>
        <w:tc>
          <w:tcPr>
            <w:tcW w:w="3969" w:type="dxa"/>
          </w:tcPr>
          <w:p w:rsidR="00872EE4" w:rsidRDefault="00872EE4" w:rsidP="009A11C5">
            <w:pPr>
              <w:spacing w:line="360" w:lineRule="auto"/>
              <w:jc w:val="left"/>
              <w:rPr>
                <w:sz w:val="24"/>
                <w:szCs w:val="24"/>
              </w:rPr>
            </w:pPr>
            <w:r w:rsidRPr="00C63A06">
              <w:rPr>
                <w:rFonts w:hint="eastAsia"/>
                <w:sz w:val="24"/>
                <w:szCs w:val="24"/>
              </w:rPr>
              <w:t>中国古代经典文学作品赏析</w:t>
            </w:r>
          </w:p>
          <w:p w:rsidR="00872EE4" w:rsidRPr="00F00631" w:rsidRDefault="00872EE4" w:rsidP="009A11C5">
            <w:pPr>
              <w:rPr>
                <w:rFonts w:ascii="MS Mincho" w:hAnsi="MS Mincho" w:cs="MS Mincho"/>
                <w:b/>
                <w:sz w:val="24"/>
                <w:szCs w:val="24"/>
              </w:rPr>
            </w:pPr>
            <w:r w:rsidRPr="006F4721">
              <w:rPr>
                <w:rFonts w:ascii="MS Mincho" w:hAnsi="MS Mincho" w:cs="MS Mincho" w:hint="eastAsia"/>
                <w:b/>
                <w:sz w:val="24"/>
                <w:szCs w:val="24"/>
              </w:rPr>
              <w:t>宋代</w:t>
            </w:r>
            <w:r>
              <w:rPr>
                <w:rFonts w:ascii="MS Mincho" w:hAnsi="MS Mincho" w:cs="MS Mincho" w:hint="eastAsia"/>
                <w:b/>
                <w:sz w:val="24"/>
                <w:szCs w:val="24"/>
              </w:rPr>
              <w:t>、</w:t>
            </w:r>
            <w:r w:rsidRPr="006F4721">
              <w:rPr>
                <w:rFonts w:ascii="MS Mincho" w:hAnsi="MS Mincho" w:cs="MS Mincho" w:hint="eastAsia"/>
                <w:b/>
                <w:sz w:val="24"/>
                <w:szCs w:val="24"/>
              </w:rPr>
              <w:t>元代</w:t>
            </w:r>
            <w:r>
              <w:rPr>
                <w:rFonts w:ascii="MS Mincho" w:hAnsi="MS Mincho" w:cs="MS Mincho" w:hint="eastAsia"/>
                <w:b/>
                <w:sz w:val="24"/>
                <w:szCs w:val="24"/>
              </w:rPr>
              <w:t>、</w:t>
            </w:r>
            <w:r w:rsidRPr="006F4721">
              <w:rPr>
                <w:rFonts w:ascii="MS Mincho" w:hAnsi="MS Mincho" w:cs="MS Mincho" w:hint="eastAsia"/>
                <w:b/>
                <w:sz w:val="24"/>
                <w:szCs w:val="24"/>
              </w:rPr>
              <w:t>明代</w:t>
            </w:r>
            <w:r>
              <w:rPr>
                <w:rFonts w:ascii="MS Mincho" w:hAnsi="MS Mincho" w:cs="MS Mincho" w:hint="eastAsia"/>
                <w:b/>
                <w:sz w:val="24"/>
                <w:szCs w:val="24"/>
              </w:rPr>
              <w:t>、清代</w:t>
            </w:r>
          </w:p>
        </w:tc>
        <w:tc>
          <w:tcPr>
            <w:tcW w:w="2410" w:type="dxa"/>
          </w:tcPr>
          <w:p w:rsidR="00872EE4" w:rsidRPr="008D1CBF" w:rsidRDefault="00872EE4" w:rsidP="009A11C5">
            <w:pPr>
              <w:spacing w:line="360" w:lineRule="auto"/>
              <w:rPr>
                <w:sz w:val="24"/>
                <w:szCs w:val="24"/>
              </w:rPr>
            </w:pPr>
            <w:r w:rsidRPr="006B3976">
              <w:rPr>
                <w:rFonts w:ascii="宋体" w:hAnsi="宋体" w:cs="Arial" w:hint="eastAsia"/>
                <w:color w:val="000000"/>
                <w:kern w:val="0"/>
                <w:sz w:val="24"/>
              </w:rPr>
              <w:t>课堂讲授、课堂讨论</w:t>
            </w:r>
          </w:p>
        </w:tc>
        <w:tc>
          <w:tcPr>
            <w:tcW w:w="1701" w:type="dxa"/>
          </w:tcPr>
          <w:p w:rsidR="00872EE4" w:rsidRPr="008D1CBF" w:rsidRDefault="00872EE4" w:rsidP="009A11C5">
            <w:pPr>
              <w:spacing w:line="360" w:lineRule="auto"/>
              <w:rPr>
                <w:sz w:val="24"/>
                <w:szCs w:val="24"/>
              </w:rPr>
            </w:pPr>
            <w:r>
              <w:rPr>
                <w:rFonts w:hint="eastAsia"/>
                <w:sz w:val="24"/>
                <w:szCs w:val="24"/>
              </w:rPr>
              <w:t>规定阅读</w:t>
            </w:r>
          </w:p>
        </w:tc>
      </w:tr>
      <w:tr w:rsidR="00872EE4" w:rsidRPr="008D1CBF" w:rsidTr="00C6338F">
        <w:tc>
          <w:tcPr>
            <w:tcW w:w="959" w:type="dxa"/>
          </w:tcPr>
          <w:p w:rsidR="00872EE4" w:rsidRPr="008D1CBF" w:rsidRDefault="00872EE4" w:rsidP="00C6338F">
            <w:pPr>
              <w:spacing w:line="360" w:lineRule="auto"/>
              <w:jc w:val="center"/>
              <w:rPr>
                <w:sz w:val="24"/>
                <w:szCs w:val="24"/>
              </w:rPr>
            </w:pPr>
            <w:r w:rsidRPr="008D1CBF">
              <w:rPr>
                <w:sz w:val="24"/>
                <w:szCs w:val="24"/>
              </w:rPr>
              <w:t>11</w:t>
            </w:r>
          </w:p>
        </w:tc>
        <w:tc>
          <w:tcPr>
            <w:tcW w:w="3969" w:type="dxa"/>
          </w:tcPr>
          <w:p w:rsidR="00872EE4" w:rsidRDefault="00872EE4" w:rsidP="009A11C5">
            <w:pPr>
              <w:pStyle w:val="10"/>
              <w:spacing w:line="360" w:lineRule="auto"/>
              <w:ind w:firstLineChars="0" w:firstLine="0"/>
              <w:rPr>
                <w:sz w:val="24"/>
                <w:szCs w:val="24"/>
              </w:rPr>
            </w:pPr>
            <w:r w:rsidRPr="00C63A06">
              <w:rPr>
                <w:rFonts w:hint="eastAsia"/>
                <w:sz w:val="24"/>
                <w:szCs w:val="24"/>
              </w:rPr>
              <w:t>中国</w:t>
            </w:r>
            <w:r>
              <w:rPr>
                <w:rFonts w:hint="eastAsia"/>
                <w:sz w:val="24"/>
                <w:szCs w:val="24"/>
              </w:rPr>
              <w:t>现当代</w:t>
            </w:r>
            <w:r w:rsidRPr="00C63A06">
              <w:rPr>
                <w:rFonts w:hint="eastAsia"/>
                <w:sz w:val="24"/>
                <w:szCs w:val="24"/>
              </w:rPr>
              <w:t>经典文学作品赏析</w:t>
            </w:r>
          </w:p>
          <w:p w:rsidR="00872EE4" w:rsidRDefault="00872EE4" w:rsidP="009A11C5">
            <w:pPr>
              <w:pStyle w:val="10"/>
              <w:spacing w:line="360" w:lineRule="auto"/>
              <w:ind w:firstLineChars="0" w:firstLine="0"/>
              <w:rPr>
                <w:sz w:val="24"/>
                <w:szCs w:val="24"/>
              </w:rPr>
            </w:pPr>
            <w:r w:rsidRPr="00F00631">
              <w:rPr>
                <w:rFonts w:ascii="MS Mincho" w:hAnsi="MS Mincho" w:cs="MS Mincho" w:hint="eastAsia"/>
                <w:b/>
                <w:sz w:val="24"/>
                <w:szCs w:val="24"/>
              </w:rPr>
              <w:t>中国现当代文学</w:t>
            </w:r>
          </w:p>
        </w:tc>
        <w:tc>
          <w:tcPr>
            <w:tcW w:w="2410" w:type="dxa"/>
          </w:tcPr>
          <w:p w:rsidR="00872EE4" w:rsidRPr="008D1CBF" w:rsidRDefault="00872EE4" w:rsidP="009A11C5">
            <w:pPr>
              <w:spacing w:line="360" w:lineRule="auto"/>
              <w:rPr>
                <w:sz w:val="24"/>
                <w:szCs w:val="24"/>
              </w:rPr>
            </w:pPr>
            <w:r w:rsidRPr="006B3976">
              <w:rPr>
                <w:rFonts w:ascii="宋体" w:hAnsi="宋体" w:cs="Arial" w:hint="eastAsia"/>
                <w:color w:val="000000"/>
                <w:kern w:val="0"/>
                <w:sz w:val="24"/>
              </w:rPr>
              <w:t>课堂讲授、课堂讨论</w:t>
            </w:r>
          </w:p>
        </w:tc>
        <w:tc>
          <w:tcPr>
            <w:tcW w:w="1701" w:type="dxa"/>
          </w:tcPr>
          <w:p w:rsidR="00872EE4" w:rsidRPr="008D1CBF" w:rsidRDefault="00872EE4" w:rsidP="009A11C5">
            <w:pPr>
              <w:spacing w:line="360" w:lineRule="auto"/>
              <w:rPr>
                <w:sz w:val="24"/>
                <w:szCs w:val="24"/>
              </w:rPr>
            </w:pPr>
            <w:r>
              <w:rPr>
                <w:rFonts w:hint="eastAsia"/>
                <w:sz w:val="24"/>
                <w:szCs w:val="24"/>
              </w:rPr>
              <w:t>规定阅读</w:t>
            </w:r>
          </w:p>
        </w:tc>
      </w:tr>
      <w:tr w:rsidR="00872EE4" w:rsidRPr="008D1CBF" w:rsidTr="00C6338F">
        <w:tc>
          <w:tcPr>
            <w:tcW w:w="959" w:type="dxa"/>
          </w:tcPr>
          <w:p w:rsidR="00872EE4" w:rsidRPr="008D1CBF" w:rsidRDefault="00872EE4" w:rsidP="00C6338F">
            <w:pPr>
              <w:spacing w:line="360" w:lineRule="auto"/>
              <w:jc w:val="center"/>
              <w:rPr>
                <w:sz w:val="24"/>
                <w:szCs w:val="24"/>
              </w:rPr>
            </w:pPr>
            <w:r w:rsidRPr="008D1CBF">
              <w:rPr>
                <w:sz w:val="24"/>
                <w:szCs w:val="24"/>
              </w:rPr>
              <w:t>12</w:t>
            </w:r>
          </w:p>
        </w:tc>
        <w:tc>
          <w:tcPr>
            <w:tcW w:w="3969" w:type="dxa"/>
          </w:tcPr>
          <w:p w:rsidR="00872EE4" w:rsidRDefault="00872EE4" w:rsidP="00F00631">
            <w:pPr>
              <w:spacing w:line="360" w:lineRule="auto"/>
              <w:jc w:val="left"/>
              <w:rPr>
                <w:b/>
                <w:sz w:val="28"/>
                <w:szCs w:val="28"/>
                <w:u w:val="single"/>
              </w:rPr>
            </w:pPr>
            <w:r>
              <w:rPr>
                <w:rFonts w:hint="eastAsia"/>
                <w:sz w:val="24"/>
                <w:szCs w:val="24"/>
              </w:rPr>
              <w:t>外国</w:t>
            </w:r>
            <w:r w:rsidRPr="00C63A06">
              <w:rPr>
                <w:rFonts w:hint="eastAsia"/>
                <w:sz w:val="24"/>
                <w:szCs w:val="24"/>
              </w:rPr>
              <w:t>经典文学作品赏析</w:t>
            </w:r>
          </w:p>
          <w:p w:rsidR="00872EE4" w:rsidRPr="008D1CBF" w:rsidRDefault="00872EE4" w:rsidP="00F00631">
            <w:pPr>
              <w:spacing w:line="360" w:lineRule="auto"/>
              <w:jc w:val="left"/>
              <w:rPr>
                <w:sz w:val="24"/>
                <w:szCs w:val="24"/>
              </w:rPr>
            </w:pPr>
            <w:r w:rsidRPr="006F4721">
              <w:rPr>
                <w:rFonts w:hint="eastAsia"/>
                <w:b/>
                <w:sz w:val="24"/>
                <w:szCs w:val="24"/>
              </w:rPr>
              <w:t>西方文学的两大源头</w:t>
            </w:r>
            <w:r>
              <w:rPr>
                <w:rFonts w:hint="eastAsia"/>
                <w:b/>
                <w:sz w:val="24"/>
                <w:szCs w:val="24"/>
              </w:rPr>
              <w:t>、</w:t>
            </w:r>
            <w:r w:rsidRPr="006F4721">
              <w:rPr>
                <w:rFonts w:hint="eastAsia"/>
                <w:b/>
                <w:sz w:val="24"/>
                <w:szCs w:val="24"/>
              </w:rPr>
              <w:t>英国文学</w:t>
            </w:r>
          </w:p>
        </w:tc>
        <w:tc>
          <w:tcPr>
            <w:tcW w:w="2410" w:type="dxa"/>
          </w:tcPr>
          <w:p w:rsidR="00872EE4" w:rsidRPr="008D1CBF" w:rsidRDefault="00872EE4" w:rsidP="009A11C5">
            <w:pPr>
              <w:spacing w:line="360" w:lineRule="auto"/>
              <w:rPr>
                <w:sz w:val="24"/>
                <w:szCs w:val="24"/>
              </w:rPr>
            </w:pPr>
            <w:r w:rsidRPr="006B3976">
              <w:rPr>
                <w:rFonts w:ascii="宋体" w:hAnsi="宋体" w:cs="Arial" w:hint="eastAsia"/>
                <w:color w:val="000000"/>
                <w:kern w:val="0"/>
                <w:sz w:val="24"/>
              </w:rPr>
              <w:t>课堂讲授、课堂讨论</w:t>
            </w:r>
          </w:p>
        </w:tc>
        <w:tc>
          <w:tcPr>
            <w:tcW w:w="1701" w:type="dxa"/>
          </w:tcPr>
          <w:p w:rsidR="00872EE4" w:rsidRPr="008D1CBF" w:rsidRDefault="00872EE4" w:rsidP="009A11C5">
            <w:pPr>
              <w:spacing w:line="360" w:lineRule="auto"/>
              <w:rPr>
                <w:sz w:val="24"/>
                <w:szCs w:val="24"/>
              </w:rPr>
            </w:pPr>
            <w:r>
              <w:rPr>
                <w:rFonts w:hint="eastAsia"/>
                <w:sz w:val="24"/>
                <w:szCs w:val="24"/>
              </w:rPr>
              <w:t>规定阅读</w:t>
            </w:r>
          </w:p>
        </w:tc>
      </w:tr>
      <w:tr w:rsidR="00872EE4" w:rsidRPr="008D1CBF" w:rsidTr="00C6338F">
        <w:tc>
          <w:tcPr>
            <w:tcW w:w="959" w:type="dxa"/>
          </w:tcPr>
          <w:p w:rsidR="00872EE4" w:rsidRPr="008D1CBF" w:rsidRDefault="00872EE4" w:rsidP="00C6338F">
            <w:pPr>
              <w:spacing w:line="360" w:lineRule="auto"/>
              <w:jc w:val="center"/>
              <w:rPr>
                <w:sz w:val="24"/>
                <w:szCs w:val="24"/>
              </w:rPr>
            </w:pPr>
            <w:r w:rsidRPr="008D1CBF">
              <w:rPr>
                <w:sz w:val="24"/>
                <w:szCs w:val="24"/>
              </w:rPr>
              <w:t>13</w:t>
            </w:r>
          </w:p>
        </w:tc>
        <w:tc>
          <w:tcPr>
            <w:tcW w:w="3969" w:type="dxa"/>
          </w:tcPr>
          <w:p w:rsidR="00872EE4" w:rsidRDefault="00872EE4" w:rsidP="009A11C5">
            <w:pPr>
              <w:pStyle w:val="10"/>
              <w:spacing w:line="360" w:lineRule="auto"/>
              <w:ind w:firstLineChars="0" w:firstLine="0"/>
              <w:rPr>
                <w:sz w:val="24"/>
                <w:szCs w:val="24"/>
              </w:rPr>
            </w:pPr>
            <w:r>
              <w:rPr>
                <w:rFonts w:hint="eastAsia"/>
                <w:sz w:val="24"/>
                <w:szCs w:val="24"/>
              </w:rPr>
              <w:t>外国</w:t>
            </w:r>
            <w:r w:rsidRPr="00C63A06">
              <w:rPr>
                <w:rFonts w:hint="eastAsia"/>
                <w:sz w:val="24"/>
                <w:szCs w:val="24"/>
              </w:rPr>
              <w:t>经典文学作品赏析</w:t>
            </w:r>
          </w:p>
          <w:p w:rsidR="00872EE4" w:rsidRPr="00F00631" w:rsidRDefault="00872EE4" w:rsidP="009A11C5">
            <w:pPr>
              <w:pStyle w:val="10"/>
              <w:spacing w:line="360" w:lineRule="auto"/>
              <w:ind w:firstLineChars="0" w:firstLine="0"/>
              <w:rPr>
                <w:sz w:val="24"/>
                <w:szCs w:val="24"/>
              </w:rPr>
            </w:pPr>
            <w:r w:rsidRPr="002E695B">
              <w:rPr>
                <w:rFonts w:hint="eastAsia"/>
                <w:b/>
                <w:sz w:val="24"/>
                <w:szCs w:val="24"/>
              </w:rPr>
              <w:t>法国文学</w:t>
            </w:r>
            <w:r>
              <w:rPr>
                <w:rFonts w:hint="eastAsia"/>
                <w:b/>
                <w:sz w:val="24"/>
                <w:szCs w:val="24"/>
              </w:rPr>
              <w:t>、</w:t>
            </w:r>
            <w:r w:rsidRPr="001E3865">
              <w:rPr>
                <w:rFonts w:hint="eastAsia"/>
                <w:b/>
                <w:sz w:val="24"/>
                <w:szCs w:val="24"/>
              </w:rPr>
              <w:t>美国文学</w:t>
            </w:r>
          </w:p>
        </w:tc>
        <w:tc>
          <w:tcPr>
            <w:tcW w:w="2410" w:type="dxa"/>
          </w:tcPr>
          <w:p w:rsidR="00872EE4" w:rsidRPr="008D1CBF" w:rsidRDefault="00872EE4" w:rsidP="009A11C5">
            <w:pPr>
              <w:spacing w:line="360" w:lineRule="auto"/>
              <w:rPr>
                <w:sz w:val="24"/>
                <w:szCs w:val="24"/>
              </w:rPr>
            </w:pPr>
            <w:r w:rsidRPr="006B3976">
              <w:rPr>
                <w:rFonts w:ascii="宋体" w:hAnsi="宋体" w:cs="Arial" w:hint="eastAsia"/>
                <w:color w:val="000000"/>
                <w:kern w:val="0"/>
                <w:sz w:val="24"/>
              </w:rPr>
              <w:t>课堂讲授、课堂讨论</w:t>
            </w:r>
          </w:p>
        </w:tc>
        <w:tc>
          <w:tcPr>
            <w:tcW w:w="1701" w:type="dxa"/>
          </w:tcPr>
          <w:p w:rsidR="00872EE4" w:rsidRPr="008D1CBF" w:rsidRDefault="00872EE4" w:rsidP="009A11C5">
            <w:pPr>
              <w:spacing w:line="360" w:lineRule="auto"/>
              <w:rPr>
                <w:sz w:val="24"/>
                <w:szCs w:val="24"/>
              </w:rPr>
            </w:pPr>
            <w:r>
              <w:rPr>
                <w:rFonts w:hint="eastAsia"/>
                <w:sz w:val="24"/>
                <w:szCs w:val="24"/>
              </w:rPr>
              <w:t>规定阅读</w:t>
            </w:r>
          </w:p>
        </w:tc>
      </w:tr>
      <w:tr w:rsidR="00872EE4" w:rsidRPr="008D1CBF" w:rsidTr="00C6338F">
        <w:tc>
          <w:tcPr>
            <w:tcW w:w="959" w:type="dxa"/>
          </w:tcPr>
          <w:p w:rsidR="00872EE4" w:rsidRPr="008D1CBF" w:rsidRDefault="00872EE4" w:rsidP="00C6338F">
            <w:pPr>
              <w:spacing w:line="360" w:lineRule="auto"/>
              <w:jc w:val="center"/>
              <w:rPr>
                <w:sz w:val="24"/>
                <w:szCs w:val="24"/>
              </w:rPr>
            </w:pPr>
            <w:r w:rsidRPr="008D1CBF">
              <w:rPr>
                <w:sz w:val="24"/>
                <w:szCs w:val="24"/>
              </w:rPr>
              <w:t>14</w:t>
            </w:r>
          </w:p>
        </w:tc>
        <w:tc>
          <w:tcPr>
            <w:tcW w:w="3969" w:type="dxa"/>
          </w:tcPr>
          <w:p w:rsidR="00872EE4" w:rsidRDefault="00872EE4" w:rsidP="00F00631">
            <w:pPr>
              <w:pStyle w:val="10"/>
              <w:spacing w:line="360" w:lineRule="auto"/>
              <w:ind w:firstLineChars="0" w:firstLine="0"/>
              <w:rPr>
                <w:sz w:val="24"/>
                <w:szCs w:val="24"/>
              </w:rPr>
            </w:pPr>
            <w:r>
              <w:rPr>
                <w:rFonts w:hint="eastAsia"/>
                <w:sz w:val="24"/>
                <w:szCs w:val="24"/>
              </w:rPr>
              <w:t>外国</w:t>
            </w:r>
            <w:r w:rsidRPr="00C63A06">
              <w:rPr>
                <w:rFonts w:hint="eastAsia"/>
                <w:sz w:val="24"/>
                <w:szCs w:val="24"/>
              </w:rPr>
              <w:t>经典文学作品赏析</w:t>
            </w:r>
          </w:p>
          <w:p w:rsidR="00872EE4" w:rsidRPr="00F00631" w:rsidRDefault="00872EE4" w:rsidP="009A11C5">
            <w:pPr>
              <w:rPr>
                <w:rFonts w:ascii="MS Mincho" w:hAnsi="MS Mincho" w:cs="MS Mincho"/>
                <w:b/>
                <w:sz w:val="24"/>
                <w:szCs w:val="24"/>
              </w:rPr>
            </w:pPr>
            <w:r w:rsidRPr="001E3865">
              <w:rPr>
                <w:rFonts w:hint="eastAsia"/>
                <w:b/>
                <w:sz w:val="24"/>
                <w:szCs w:val="24"/>
              </w:rPr>
              <w:t>俄罗斯文学</w:t>
            </w:r>
            <w:r>
              <w:rPr>
                <w:rFonts w:hint="eastAsia"/>
                <w:b/>
                <w:sz w:val="24"/>
                <w:szCs w:val="24"/>
              </w:rPr>
              <w:t>、</w:t>
            </w:r>
            <w:r w:rsidRPr="001E3865">
              <w:rPr>
                <w:rFonts w:hint="eastAsia"/>
                <w:b/>
                <w:sz w:val="24"/>
                <w:szCs w:val="24"/>
              </w:rPr>
              <w:t>日本文学</w:t>
            </w:r>
            <w:r>
              <w:rPr>
                <w:rFonts w:hint="eastAsia"/>
                <w:b/>
                <w:sz w:val="24"/>
                <w:szCs w:val="24"/>
              </w:rPr>
              <w:t>、</w:t>
            </w:r>
            <w:r>
              <w:rPr>
                <w:rFonts w:hint="eastAsia"/>
                <w:b/>
                <w:sz w:val="24"/>
                <w:szCs w:val="24"/>
              </w:rPr>
              <w:t xml:space="preserve">                                               </w:t>
            </w:r>
          </w:p>
        </w:tc>
        <w:tc>
          <w:tcPr>
            <w:tcW w:w="2410" w:type="dxa"/>
          </w:tcPr>
          <w:p w:rsidR="00872EE4" w:rsidRPr="008D1CBF" w:rsidRDefault="00872EE4" w:rsidP="009A11C5">
            <w:pPr>
              <w:spacing w:line="360" w:lineRule="auto"/>
              <w:rPr>
                <w:sz w:val="24"/>
                <w:szCs w:val="24"/>
              </w:rPr>
            </w:pPr>
            <w:r w:rsidRPr="006B3976">
              <w:rPr>
                <w:rFonts w:ascii="宋体" w:hAnsi="宋体" w:cs="Arial" w:hint="eastAsia"/>
                <w:color w:val="000000"/>
                <w:kern w:val="0"/>
                <w:sz w:val="24"/>
              </w:rPr>
              <w:t>课堂讲授、课堂讨论</w:t>
            </w:r>
          </w:p>
        </w:tc>
        <w:tc>
          <w:tcPr>
            <w:tcW w:w="1701" w:type="dxa"/>
          </w:tcPr>
          <w:p w:rsidR="00872EE4" w:rsidRPr="008D1CBF" w:rsidRDefault="00872EE4" w:rsidP="009A11C5">
            <w:pPr>
              <w:spacing w:line="360" w:lineRule="auto"/>
              <w:rPr>
                <w:sz w:val="24"/>
                <w:szCs w:val="24"/>
              </w:rPr>
            </w:pPr>
            <w:r>
              <w:rPr>
                <w:rFonts w:hint="eastAsia"/>
                <w:sz w:val="24"/>
                <w:szCs w:val="24"/>
              </w:rPr>
              <w:t>规定阅读</w:t>
            </w:r>
          </w:p>
        </w:tc>
      </w:tr>
      <w:tr w:rsidR="00872EE4" w:rsidRPr="008D1CBF" w:rsidTr="00C6338F">
        <w:tc>
          <w:tcPr>
            <w:tcW w:w="959" w:type="dxa"/>
          </w:tcPr>
          <w:p w:rsidR="00872EE4" w:rsidRPr="008D1CBF" w:rsidRDefault="00872EE4" w:rsidP="00C6338F">
            <w:pPr>
              <w:spacing w:line="360" w:lineRule="auto"/>
              <w:jc w:val="center"/>
              <w:rPr>
                <w:sz w:val="24"/>
                <w:szCs w:val="24"/>
              </w:rPr>
            </w:pPr>
            <w:r w:rsidRPr="008D1CBF">
              <w:rPr>
                <w:sz w:val="24"/>
                <w:szCs w:val="24"/>
              </w:rPr>
              <w:t>15</w:t>
            </w:r>
          </w:p>
        </w:tc>
        <w:tc>
          <w:tcPr>
            <w:tcW w:w="3969" w:type="dxa"/>
          </w:tcPr>
          <w:p w:rsidR="00872EE4" w:rsidRDefault="00872EE4" w:rsidP="00DB77D4">
            <w:pPr>
              <w:spacing w:line="360" w:lineRule="auto"/>
              <w:rPr>
                <w:sz w:val="24"/>
                <w:szCs w:val="24"/>
              </w:rPr>
            </w:pPr>
            <w:r>
              <w:rPr>
                <w:rFonts w:hint="eastAsia"/>
                <w:sz w:val="24"/>
                <w:szCs w:val="24"/>
              </w:rPr>
              <w:t>外国</w:t>
            </w:r>
            <w:r w:rsidRPr="00C63A06">
              <w:rPr>
                <w:rFonts w:hint="eastAsia"/>
                <w:sz w:val="24"/>
                <w:szCs w:val="24"/>
              </w:rPr>
              <w:t>经典文学作品赏析</w:t>
            </w:r>
          </w:p>
          <w:p w:rsidR="00872EE4" w:rsidRPr="008D1CBF" w:rsidRDefault="00872EE4" w:rsidP="00872EE4">
            <w:pPr>
              <w:spacing w:line="360" w:lineRule="auto"/>
              <w:rPr>
                <w:sz w:val="24"/>
                <w:szCs w:val="24"/>
              </w:rPr>
            </w:pPr>
            <w:r w:rsidRPr="00872EE4">
              <w:rPr>
                <w:rFonts w:hint="eastAsia"/>
                <w:b/>
                <w:sz w:val="24"/>
                <w:szCs w:val="24"/>
              </w:rPr>
              <w:t>其他国家文学</w:t>
            </w:r>
          </w:p>
        </w:tc>
        <w:tc>
          <w:tcPr>
            <w:tcW w:w="2410" w:type="dxa"/>
          </w:tcPr>
          <w:p w:rsidR="00872EE4" w:rsidRPr="008D1CBF" w:rsidRDefault="00872EE4" w:rsidP="009A11C5">
            <w:pPr>
              <w:spacing w:line="360" w:lineRule="auto"/>
              <w:rPr>
                <w:sz w:val="24"/>
                <w:szCs w:val="24"/>
              </w:rPr>
            </w:pPr>
            <w:r w:rsidRPr="006B3976">
              <w:rPr>
                <w:rFonts w:ascii="宋体" w:hAnsi="宋体" w:cs="Arial" w:hint="eastAsia"/>
                <w:color w:val="000000"/>
                <w:kern w:val="0"/>
                <w:sz w:val="24"/>
              </w:rPr>
              <w:t>课堂讲授、课堂讨论</w:t>
            </w:r>
          </w:p>
        </w:tc>
        <w:tc>
          <w:tcPr>
            <w:tcW w:w="1701" w:type="dxa"/>
          </w:tcPr>
          <w:p w:rsidR="00872EE4" w:rsidRPr="008D1CBF" w:rsidRDefault="00872EE4" w:rsidP="009A11C5">
            <w:pPr>
              <w:spacing w:line="360" w:lineRule="auto"/>
              <w:rPr>
                <w:sz w:val="24"/>
                <w:szCs w:val="24"/>
              </w:rPr>
            </w:pPr>
            <w:r>
              <w:rPr>
                <w:rFonts w:hint="eastAsia"/>
                <w:sz w:val="24"/>
                <w:szCs w:val="24"/>
              </w:rPr>
              <w:t>规定阅读</w:t>
            </w:r>
          </w:p>
        </w:tc>
      </w:tr>
      <w:tr w:rsidR="00872EE4" w:rsidRPr="008D1CBF" w:rsidTr="00C6338F">
        <w:tc>
          <w:tcPr>
            <w:tcW w:w="959" w:type="dxa"/>
          </w:tcPr>
          <w:p w:rsidR="00872EE4" w:rsidRPr="008D1CBF" w:rsidRDefault="00872EE4" w:rsidP="00C6338F">
            <w:pPr>
              <w:spacing w:line="360" w:lineRule="auto"/>
              <w:jc w:val="center"/>
              <w:rPr>
                <w:sz w:val="24"/>
                <w:szCs w:val="24"/>
              </w:rPr>
            </w:pPr>
            <w:r w:rsidRPr="008D1CBF">
              <w:rPr>
                <w:sz w:val="24"/>
                <w:szCs w:val="24"/>
              </w:rPr>
              <w:t>16</w:t>
            </w:r>
          </w:p>
        </w:tc>
        <w:tc>
          <w:tcPr>
            <w:tcW w:w="3969" w:type="dxa"/>
          </w:tcPr>
          <w:p w:rsidR="00872EE4" w:rsidRPr="008D1CBF" w:rsidRDefault="00872EE4" w:rsidP="0014785A">
            <w:pPr>
              <w:spacing w:line="360" w:lineRule="auto"/>
              <w:rPr>
                <w:sz w:val="24"/>
                <w:szCs w:val="24"/>
              </w:rPr>
            </w:pPr>
            <w:r>
              <w:rPr>
                <w:rFonts w:hint="eastAsia"/>
                <w:sz w:val="24"/>
                <w:szCs w:val="24"/>
              </w:rPr>
              <w:t>考核</w:t>
            </w:r>
          </w:p>
        </w:tc>
        <w:tc>
          <w:tcPr>
            <w:tcW w:w="2410" w:type="dxa"/>
          </w:tcPr>
          <w:p w:rsidR="00872EE4" w:rsidRPr="008D1CBF" w:rsidRDefault="00872EE4" w:rsidP="009A11C5">
            <w:pPr>
              <w:spacing w:line="360" w:lineRule="auto"/>
              <w:rPr>
                <w:sz w:val="24"/>
                <w:szCs w:val="24"/>
              </w:rPr>
            </w:pPr>
          </w:p>
        </w:tc>
        <w:tc>
          <w:tcPr>
            <w:tcW w:w="1701" w:type="dxa"/>
          </w:tcPr>
          <w:p w:rsidR="00872EE4" w:rsidRPr="008D1CBF" w:rsidRDefault="00872EE4" w:rsidP="009A11C5">
            <w:pPr>
              <w:spacing w:line="360" w:lineRule="auto"/>
              <w:rPr>
                <w:sz w:val="24"/>
                <w:szCs w:val="24"/>
              </w:rPr>
            </w:pPr>
          </w:p>
        </w:tc>
      </w:tr>
    </w:tbl>
    <w:p w:rsidR="008B354D" w:rsidRDefault="008B354D" w:rsidP="007D7270">
      <w:pPr>
        <w:spacing w:line="360" w:lineRule="auto"/>
        <w:ind w:firstLineChars="200" w:firstLine="480"/>
        <w:rPr>
          <w:sz w:val="24"/>
          <w:szCs w:val="24"/>
        </w:rPr>
      </w:pPr>
    </w:p>
    <w:p w:rsidR="008B354D" w:rsidRDefault="008B354D" w:rsidP="00EE516D">
      <w:pPr>
        <w:pStyle w:val="10"/>
        <w:spacing w:line="360" w:lineRule="auto"/>
        <w:ind w:firstLineChars="0" w:firstLine="0"/>
        <w:rPr>
          <w:b/>
          <w:sz w:val="28"/>
          <w:szCs w:val="28"/>
        </w:rPr>
      </w:pPr>
      <w:r>
        <w:rPr>
          <w:rFonts w:hint="eastAsia"/>
          <w:b/>
          <w:sz w:val="28"/>
          <w:szCs w:val="28"/>
        </w:rPr>
        <w:t>六、修读要求</w:t>
      </w:r>
    </w:p>
    <w:p w:rsidR="00AD6D91" w:rsidRPr="006B3976" w:rsidRDefault="00AD6D91" w:rsidP="00AD6D91">
      <w:pPr>
        <w:numPr>
          <w:ilvl w:val="0"/>
          <w:numId w:val="9"/>
        </w:numPr>
        <w:spacing w:line="440" w:lineRule="exact"/>
        <w:rPr>
          <w:rFonts w:ascii="宋体" w:cs="Arial"/>
          <w:color w:val="000000"/>
          <w:kern w:val="0"/>
          <w:sz w:val="24"/>
        </w:rPr>
      </w:pPr>
      <w:r w:rsidRPr="006B3976">
        <w:rPr>
          <w:rFonts w:ascii="宋体" w:hAnsi="宋体" w:cs="Arial" w:hint="eastAsia"/>
          <w:color w:val="000000"/>
          <w:kern w:val="0"/>
          <w:sz w:val="24"/>
        </w:rPr>
        <w:t>面授时学生必须积极参与课堂讨论</w:t>
      </w:r>
    </w:p>
    <w:p w:rsidR="00AD6D91" w:rsidRPr="006B3976" w:rsidRDefault="00AD6D91" w:rsidP="00AD6D91">
      <w:pPr>
        <w:numPr>
          <w:ilvl w:val="0"/>
          <w:numId w:val="9"/>
        </w:numPr>
        <w:spacing w:line="440" w:lineRule="exact"/>
        <w:rPr>
          <w:rFonts w:ascii="宋体" w:cs="Arial"/>
          <w:color w:val="000000"/>
          <w:kern w:val="0"/>
          <w:sz w:val="24"/>
        </w:rPr>
      </w:pPr>
      <w:r w:rsidRPr="006B3976">
        <w:rPr>
          <w:rFonts w:ascii="宋体" w:hAnsi="宋体" w:cs="Arial" w:hint="eastAsia"/>
          <w:color w:val="000000"/>
          <w:kern w:val="0"/>
          <w:sz w:val="24"/>
        </w:rPr>
        <w:t>出席每一次面授，不迟到不早退</w:t>
      </w:r>
    </w:p>
    <w:p w:rsidR="00AD6D91" w:rsidRPr="006B3976" w:rsidRDefault="00AD6D91" w:rsidP="00AD6D91">
      <w:pPr>
        <w:numPr>
          <w:ilvl w:val="0"/>
          <w:numId w:val="9"/>
        </w:numPr>
        <w:spacing w:line="440" w:lineRule="exact"/>
        <w:rPr>
          <w:rFonts w:ascii="宋体" w:cs="Arial"/>
          <w:color w:val="000000"/>
          <w:kern w:val="0"/>
          <w:sz w:val="24"/>
        </w:rPr>
      </w:pPr>
      <w:r w:rsidRPr="006B3976">
        <w:rPr>
          <w:rFonts w:ascii="宋体" w:hAnsi="宋体" w:cs="Arial" w:hint="eastAsia"/>
          <w:color w:val="000000"/>
          <w:kern w:val="0"/>
          <w:sz w:val="24"/>
        </w:rPr>
        <w:t>阅读所布置的所有材料</w:t>
      </w:r>
    </w:p>
    <w:p w:rsidR="00AD6D91" w:rsidRDefault="00AD6D91" w:rsidP="00AD6D91">
      <w:pPr>
        <w:numPr>
          <w:ilvl w:val="0"/>
          <w:numId w:val="9"/>
        </w:numPr>
        <w:spacing w:line="440" w:lineRule="exact"/>
        <w:rPr>
          <w:rFonts w:ascii="宋体" w:cs="Arial"/>
          <w:color w:val="000000"/>
          <w:kern w:val="0"/>
          <w:sz w:val="24"/>
        </w:rPr>
      </w:pPr>
      <w:r w:rsidRPr="006B3976">
        <w:rPr>
          <w:rFonts w:ascii="宋体" w:hAnsi="宋体" w:cs="Arial" w:hint="eastAsia"/>
          <w:color w:val="000000"/>
          <w:kern w:val="0"/>
          <w:sz w:val="24"/>
        </w:rPr>
        <w:t>必须完成教师布置的课外作业</w:t>
      </w:r>
    </w:p>
    <w:p w:rsidR="008B354D" w:rsidRPr="00AD6D91" w:rsidRDefault="00AD6D91" w:rsidP="00AD6D91">
      <w:pPr>
        <w:numPr>
          <w:ilvl w:val="0"/>
          <w:numId w:val="9"/>
        </w:numPr>
        <w:spacing w:line="440" w:lineRule="exact"/>
        <w:rPr>
          <w:rFonts w:ascii="宋体" w:cs="Arial"/>
          <w:color w:val="000000"/>
          <w:kern w:val="0"/>
          <w:sz w:val="24"/>
        </w:rPr>
      </w:pPr>
      <w:r w:rsidRPr="00AD6D91">
        <w:rPr>
          <w:rFonts w:ascii="宋体" w:hAnsi="宋体" w:cs="Arial" w:hint="eastAsia"/>
          <w:color w:val="000000"/>
          <w:kern w:val="0"/>
          <w:sz w:val="24"/>
        </w:rPr>
        <w:t>课程考核依据包括作业、研究报告和课堂参与度三个方面</w:t>
      </w:r>
    </w:p>
    <w:p w:rsidR="008B354D" w:rsidRDefault="008B354D" w:rsidP="007D7270">
      <w:pPr>
        <w:spacing w:line="360" w:lineRule="auto"/>
        <w:ind w:firstLineChars="200" w:firstLine="480"/>
        <w:rPr>
          <w:sz w:val="24"/>
          <w:szCs w:val="24"/>
        </w:rPr>
      </w:pPr>
    </w:p>
    <w:p w:rsidR="008B354D" w:rsidRDefault="008B354D" w:rsidP="00EE516D">
      <w:pPr>
        <w:pStyle w:val="10"/>
        <w:spacing w:line="360" w:lineRule="auto"/>
        <w:ind w:firstLineChars="0" w:firstLine="0"/>
        <w:rPr>
          <w:sz w:val="24"/>
          <w:szCs w:val="24"/>
        </w:rPr>
      </w:pPr>
      <w:r>
        <w:rPr>
          <w:rFonts w:hint="eastAsia"/>
          <w:b/>
          <w:sz w:val="28"/>
          <w:szCs w:val="28"/>
        </w:rPr>
        <w:t>七、学习评价方案</w:t>
      </w:r>
    </w:p>
    <w:p w:rsidR="00AD6D91" w:rsidRPr="006B3976" w:rsidRDefault="008B354D" w:rsidP="005F2D03">
      <w:pPr>
        <w:spacing w:line="440" w:lineRule="exact"/>
        <w:ind w:firstLineChars="200" w:firstLine="480"/>
        <w:rPr>
          <w:rFonts w:ascii="宋体" w:cs="Arial"/>
          <w:color w:val="000000"/>
          <w:kern w:val="0"/>
          <w:sz w:val="24"/>
        </w:rPr>
      </w:pPr>
      <w:r>
        <w:rPr>
          <w:sz w:val="24"/>
          <w:szCs w:val="24"/>
        </w:rPr>
        <w:t xml:space="preserve">    </w:t>
      </w:r>
      <w:r w:rsidR="00AD6D91" w:rsidRPr="006B3976">
        <w:rPr>
          <w:rFonts w:ascii="宋体" w:hAnsi="宋体" w:cs="Arial" w:hint="eastAsia"/>
          <w:color w:val="000000"/>
          <w:kern w:val="0"/>
          <w:sz w:val="24"/>
        </w:rPr>
        <w:t>这门课程的成绩评定根据以下几个方面确定：</w:t>
      </w:r>
    </w:p>
    <w:p w:rsidR="00AD6D91" w:rsidRPr="005F3317" w:rsidRDefault="00AD6D91" w:rsidP="00AD6D91">
      <w:pPr>
        <w:numPr>
          <w:ilvl w:val="0"/>
          <w:numId w:val="8"/>
        </w:numPr>
        <w:spacing w:line="440" w:lineRule="exact"/>
        <w:rPr>
          <w:rFonts w:ascii="宋体" w:cs="Arial"/>
          <w:color w:val="000000"/>
          <w:kern w:val="0"/>
          <w:sz w:val="24"/>
        </w:rPr>
      </w:pPr>
      <w:r w:rsidRPr="006B3976">
        <w:rPr>
          <w:rFonts w:ascii="宋体" w:hAnsi="宋体" w:cs="Arial" w:hint="eastAsia"/>
          <w:color w:val="000000"/>
          <w:kern w:val="0"/>
          <w:sz w:val="24"/>
        </w:rPr>
        <w:t>课堂参与度（包括出勤率）</w:t>
      </w:r>
      <w:r w:rsidR="005F2D03">
        <w:rPr>
          <w:rFonts w:ascii="宋体" w:hAnsi="宋体" w:cs="Arial" w:hint="eastAsia"/>
          <w:color w:val="000000"/>
          <w:kern w:val="0"/>
          <w:sz w:val="24"/>
        </w:rPr>
        <w:t>3</w:t>
      </w:r>
      <w:r w:rsidRPr="006B3976">
        <w:rPr>
          <w:rFonts w:ascii="宋体" w:cs="Arial"/>
          <w:color w:val="000000"/>
          <w:kern w:val="0"/>
          <w:sz w:val="24"/>
        </w:rPr>
        <w:t>0</w:t>
      </w:r>
      <w:r w:rsidRPr="006B3976">
        <w:rPr>
          <w:rFonts w:ascii="宋体" w:hAnsi="宋体" w:cs="Arial" w:hint="eastAsia"/>
          <w:color w:val="000000"/>
          <w:kern w:val="0"/>
          <w:sz w:val="24"/>
        </w:rPr>
        <w:t>分</w:t>
      </w:r>
    </w:p>
    <w:p w:rsidR="005F3317" w:rsidRPr="006B3976" w:rsidRDefault="005F2D03" w:rsidP="00AD6D91">
      <w:pPr>
        <w:numPr>
          <w:ilvl w:val="0"/>
          <w:numId w:val="8"/>
        </w:numPr>
        <w:spacing w:line="440" w:lineRule="exact"/>
        <w:rPr>
          <w:rFonts w:ascii="宋体" w:cs="Arial"/>
          <w:color w:val="000000"/>
          <w:kern w:val="0"/>
          <w:sz w:val="24"/>
        </w:rPr>
      </w:pPr>
      <w:r>
        <w:rPr>
          <w:rFonts w:ascii="宋体" w:hAnsi="宋体" w:cs="Arial" w:hint="eastAsia"/>
          <w:color w:val="000000"/>
          <w:kern w:val="0"/>
          <w:sz w:val="24"/>
        </w:rPr>
        <w:t>期末</w:t>
      </w:r>
      <w:r w:rsidR="005F3317">
        <w:rPr>
          <w:rFonts w:ascii="宋体" w:hAnsi="宋体" w:cs="Arial" w:hint="eastAsia"/>
          <w:color w:val="000000"/>
          <w:kern w:val="0"/>
          <w:sz w:val="24"/>
        </w:rPr>
        <w:t xml:space="preserve">考核 </w:t>
      </w:r>
      <w:r>
        <w:rPr>
          <w:rFonts w:ascii="宋体" w:hAnsi="宋体" w:cs="Arial" w:hint="eastAsia"/>
          <w:color w:val="000000"/>
          <w:kern w:val="0"/>
          <w:sz w:val="24"/>
        </w:rPr>
        <w:t>7</w:t>
      </w:r>
      <w:r w:rsidR="005F3317">
        <w:rPr>
          <w:rFonts w:ascii="宋体" w:hAnsi="宋体" w:cs="Arial" w:hint="eastAsia"/>
          <w:color w:val="000000"/>
          <w:kern w:val="0"/>
          <w:sz w:val="24"/>
        </w:rPr>
        <w:t>0分</w:t>
      </w:r>
    </w:p>
    <w:p w:rsidR="00AD6D91" w:rsidRPr="006B3976" w:rsidRDefault="00AD6D91" w:rsidP="00AD6D91">
      <w:pPr>
        <w:spacing w:line="440" w:lineRule="exact"/>
        <w:ind w:firstLineChars="200" w:firstLine="480"/>
        <w:rPr>
          <w:rFonts w:ascii="宋体" w:cs="Arial"/>
          <w:color w:val="000000"/>
          <w:kern w:val="0"/>
          <w:sz w:val="24"/>
        </w:rPr>
      </w:pPr>
      <w:r w:rsidRPr="006B3976">
        <w:rPr>
          <w:rFonts w:ascii="宋体" w:hAnsi="宋体" w:cs="Arial" w:hint="eastAsia"/>
          <w:color w:val="000000"/>
          <w:kern w:val="0"/>
          <w:sz w:val="24"/>
        </w:rPr>
        <w:t>本课程最高为</w:t>
      </w:r>
      <w:r w:rsidRPr="006B3976">
        <w:rPr>
          <w:rFonts w:ascii="宋体" w:hAnsi="宋体" w:cs="Arial"/>
          <w:color w:val="000000"/>
          <w:kern w:val="0"/>
          <w:sz w:val="24"/>
        </w:rPr>
        <w:t>1</w:t>
      </w:r>
      <w:r w:rsidR="005F3317">
        <w:rPr>
          <w:rFonts w:ascii="宋体" w:hAnsi="宋体" w:cs="Arial" w:hint="eastAsia"/>
          <w:color w:val="000000"/>
          <w:kern w:val="0"/>
          <w:sz w:val="24"/>
        </w:rPr>
        <w:t>0</w:t>
      </w:r>
      <w:r w:rsidRPr="006B3976">
        <w:rPr>
          <w:rFonts w:ascii="宋体" w:hAnsi="宋体" w:cs="Arial"/>
          <w:color w:val="000000"/>
          <w:kern w:val="0"/>
          <w:sz w:val="24"/>
        </w:rPr>
        <w:t>0</w:t>
      </w:r>
      <w:r w:rsidRPr="006B3976">
        <w:rPr>
          <w:rFonts w:ascii="宋体" w:hAnsi="宋体" w:cs="Arial" w:hint="eastAsia"/>
          <w:color w:val="000000"/>
          <w:kern w:val="0"/>
          <w:sz w:val="24"/>
        </w:rPr>
        <w:t>分。以下所划分的分数范围用来确定课程的最终等级</w:t>
      </w:r>
    </w:p>
    <w:p w:rsidR="00AD6D91" w:rsidRPr="006B3976" w:rsidRDefault="00AD6D91" w:rsidP="00AD6D91">
      <w:pPr>
        <w:autoSpaceDE w:val="0"/>
        <w:autoSpaceDN w:val="0"/>
        <w:adjustRightInd w:val="0"/>
        <w:spacing w:line="440" w:lineRule="exact"/>
        <w:ind w:firstLineChars="350" w:firstLine="840"/>
        <w:jc w:val="left"/>
        <w:rPr>
          <w:rFonts w:ascii="宋体"/>
          <w:noProof/>
          <w:sz w:val="24"/>
        </w:rPr>
      </w:pPr>
    </w:p>
    <w:p w:rsidR="00AD6D91" w:rsidRPr="006B3976" w:rsidRDefault="00AD6D91" w:rsidP="00AD6D91">
      <w:pPr>
        <w:autoSpaceDE w:val="0"/>
        <w:autoSpaceDN w:val="0"/>
        <w:adjustRightInd w:val="0"/>
        <w:spacing w:line="440" w:lineRule="exact"/>
        <w:ind w:firstLineChars="350" w:firstLine="843"/>
        <w:jc w:val="left"/>
        <w:rPr>
          <w:rFonts w:ascii="宋体" w:cs="Arial"/>
          <w:b/>
          <w:kern w:val="0"/>
          <w:sz w:val="24"/>
        </w:rPr>
      </w:pPr>
      <w:r w:rsidRPr="006B3976">
        <w:rPr>
          <w:rFonts w:ascii="宋体" w:hAnsi="宋体" w:hint="eastAsia"/>
          <w:b/>
          <w:noProof/>
          <w:sz w:val="24"/>
        </w:rPr>
        <w:t>分数范围</w:t>
      </w:r>
    </w:p>
    <w:p w:rsidR="00AD6D91" w:rsidRPr="006B3976" w:rsidRDefault="00AD6D91" w:rsidP="00AD6D91">
      <w:pPr>
        <w:autoSpaceDE w:val="0"/>
        <w:autoSpaceDN w:val="0"/>
        <w:adjustRightInd w:val="0"/>
        <w:spacing w:before="1" w:line="440" w:lineRule="exact"/>
        <w:jc w:val="left"/>
        <w:rPr>
          <w:rFonts w:ascii="宋体" w:cs="Arial"/>
          <w:kern w:val="0"/>
          <w:sz w:val="24"/>
        </w:rPr>
      </w:pPr>
    </w:p>
    <w:tbl>
      <w:tblPr>
        <w:tblW w:w="0" w:type="auto"/>
        <w:tblInd w:w="719" w:type="dxa"/>
        <w:tblLayout w:type="fixed"/>
        <w:tblCellMar>
          <w:left w:w="0" w:type="dxa"/>
          <w:right w:w="0" w:type="dxa"/>
        </w:tblCellMar>
        <w:tblLook w:val="0000"/>
      </w:tblPr>
      <w:tblGrid>
        <w:gridCol w:w="1186"/>
        <w:gridCol w:w="902"/>
      </w:tblGrid>
      <w:tr w:rsidR="00AD6D91" w:rsidRPr="008D1CBF" w:rsidTr="009A11C5">
        <w:trPr>
          <w:trHeight w:hRule="exact" w:val="283"/>
        </w:trPr>
        <w:tc>
          <w:tcPr>
            <w:tcW w:w="2088" w:type="dxa"/>
            <w:gridSpan w:val="2"/>
            <w:tcBorders>
              <w:top w:val="single" w:sz="12" w:space="0" w:color="000000"/>
              <w:left w:val="nil"/>
              <w:bottom w:val="single" w:sz="12" w:space="0" w:color="000000"/>
              <w:right w:val="nil"/>
            </w:tcBorders>
            <w:shd w:val="clear" w:color="auto" w:fill="EBEBEB"/>
          </w:tcPr>
          <w:p w:rsidR="00AD6D91" w:rsidRPr="008D1CBF" w:rsidRDefault="00AD6D91" w:rsidP="009A11C5">
            <w:pPr>
              <w:autoSpaceDE w:val="0"/>
              <w:autoSpaceDN w:val="0"/>
              <w:adjustRightInd w:val="0"/>
              <w:spacing w:before="4" w:line="280" w:lineRule="exact"/>
              <w:ind w:left="125"/>
              <w:jc w:val="left"/>
              <w:rPr>
                <w:rFonts w:ascii="宋体" w:hAnsi="宋体"/>
                <w:kern w:val="0"/>
                <w:sz w:val="24"/>
              </w:rPr>
            </w:pPr>
            <w:r w:rsidRPr="008D1CBF">
              <w:rPr>
                <w:rFonts w:ascii="宋体" w:hAnsi="宋体" w:hint="eastAsia"/>
                <w:b/>
                <w:bCs/>
                <w:kern w:val="0"/>
                <w:sz w:val="24"/>
              </w:rPr>
              <w:t>分数范围</w:t>
            </w:r>
            <w:r w:rsidRPr="008D1CBF">
              <w:rPr>
                <w:rFonts w:ascii="宋体" w:hAnsi="宋体"/>
                <w:b/>
                <w:bCs/>
                <w:spacing w:val="16"/>
                <w:kern w:val="0"/>
                <w:sz w:val="24"/>
              </w:rPr>
              <w:t xml:space="preserve"> </w:t>
            </w:r>
            <w:r w:rsidRPr="008D1CBF">
              <w:rPr>
                <w:rFonts w:ascii="宋体" w:hAnsi="宋体"/>
                <w:b/>
                <w:bCs/>
                <w:w w:val="102"/>
                <w:kern w:val="0"/>
                <w:sz w:val="24"/>
              </w:rPr>
              <w:t>(</w:t>
            </w:r>
            <w:r w:rsidRPr="008D1CBF">
              <w:rPr>
                <w:rFonts w:ascii="宋体" w:hAnsi="宋体"/>
                <w:b/>
                <w:bCs/>
                <w:spacing w:val="5"/>
                <w:w w:val="102"/>
                <w:kern w:val="0"/>
                <w:sz w:val="24"/>
              </w:rPr>
              <w:t>%</w:t>
            </w:r>
            <w:r w:rsidRPr="008D1CBF">
              <w:rPr>
                <w:rFonts w:ascii="宋体" w:hAnsi="宋体"/>
                <w:b/>
                <w:bCs/>
                <w:w w:val="102"/>
                <w:kern w:val="0"/>
                <w:sz w:val="24"/>
              </w:rPr>
              <w:t>)</w:t>
            </w:r>
          </w:p>
        </w:tc>
      </w:tr>
      <w:tr w:rsidR="00AD6D91" w:rsidRPr="008D1CBF" w:rsidTr="009A11C5">
        <w:trPr>
          <w:trHeight w:hRule="exact" w:val="274"/>
        </w:trPr>
        <w:tc>
          <w:tcPr>
            <w:tcW w:w="1186" w:type="dxa"/>
            <w:tcBorders>
              <w:top w:val="single" w:sz="12" w:space="0" w:color="000000"/>
              <w:left w:val="nil"/>
              <w:bottom w:val="single" w:sz="4" w:space="0" w:color="000000"/>
              <w:right w:val="single" w:sz="4" w:space="0" w:color="000000"/>
            </w:tcBorders>
          </w:tcPr>
          <w:p w:rsidR="00AD6D91" w:rsidRPr="008D1CBF" w:rsidRDefault="00AD6D91" w:rsidP="009A11C5">
            <w:pPr>
              <w:autoSpaceDE w:val="0"/>
              <w:autoSpaceDN w:val="0"/>
              <w:adjustRightInd w:val="0"/>
              <w:spacing w:before="4" w:line="280" w:lineRule="exact"/>
              <w:ind w:left="125"/>
              <w:jc w:val="left"/>
              <w:rPr>
                <w:rFonts w:ascii="宋体" w:hAnsi="宋体"/>
                <w:kern w:val="0"/>
                <w:sz w:val="24"/>
              </w:rPr>
            </w:pPr>
            <w:r w:rsidRPr="008D1CBF">
              <w:rPr>
                <w:rFonts w:ascii="宋体" w:hAnsi="宋体"/>
                <w:spacing w:val="2"/>
                <w:w w:val="102"/>
                <w:kern w:val="0"/>
                <w:sz w:val="24"/>
              </w:rPr>
              <w:t>100</w:t>
            </w:r>
            <w:r w:rsidRPr="008D1CBF">
              <w:rPr>
                <w:rFonts w:ascii="宋体" w:hAnsi="宋体"/>
                <w:w w:val="102"/>
                <w:kern w:val="0"/>
                <w:sz w:val="24"/>
              </w:rPr>
              <w:t>-</w:t>
            </w:r>
            <w:r w:rsidRPr="008D1CBF">
              <w:rPr>
                <w:rFonts w:ascii="宋体" w:hAnsi="宋体"/>
                <w:spacing w:val="2"/>
                <w:w w:val="102"/>
                <w:kern w:val="0"/>
                <w:sz w:val="24"/>
              </w:rPr>
              <w:t>90</w:t>
            </w:r>
          </w:p>
        </w:tc>
        <w:tc>
          <w:tcPr>
            <w:tcW w:w="902" w:type="dxa"/>
            <w:tcBorders>
              <w:top w:val="single" w:sz="12" w:space="0" w:color="000000"/>
              <w:left w:val="single" w:sz="4" w:space="0" w:color="000000"/>
              <w:bottom w:val="single" w:sz="4" w:space="0" w:color="000000"/>
              <w:right w:val="nil"/>
            </w:tcBorders>
          </w:tcPr>
          <w:p w:rsidR="00AD6D91" w:rsidRPr="008D1CBF" w:rsidRDefault="00AD6D91" w:rsidP="009A11C5">
            <w:pPr>
              <w:autoSpaceDE w:val="0"/>
              <w:autoSpaceDN w:val="0"/>
              <w:adjustRightInd w:val="0"/>
              <w:spacing w:before="4" w:line="280" w:lineRule="exact"/>
              <w:ind w:left="105"/>
              <w:jc w:val="left"/>
              <w:rPr>
                <w:rFonts w:ascii="宋体" w:hAnsi="宋体"/>
                <w:kern w:val="0"/>
                <w:sz w:val="24"/>
              </w:rPr>
            </w:pPr>
            <w:r w:rsidRPr="008D1CBF">
              <w:rPr>
                <w:rFonts w:ascii="宋体" w:hAnsi="宋体" w:hint="eastAsia"/>
                <w:spacing w:val="2"/>
                <w:w w:val="102"/>
                <w:kern w:val="0"/>
                <w:sz w:val="24"/>
              </w:rPr>
              <w:t>优</w:t>
            </w:r>
          </w:p>
        </w:tc>
      </w:tr>
      <w:tr w:rsidR="00AD6D91" w:rsidRPr="008D1CBF" w:rsidTr="009A11C5">
        <w:trPr>
          <w:trHeight w:hRule="exact" w:val="264"/>
        </w:trPr>
        <w:tc>
          <w:tcPr>
            <w:tcW w:w="1186" w:type="dxa"/>
            <w:tcBorders>
              <w:top w:val="single" w:sz="4" w:space="0" w:color="000000"/>
              <w:left w:val="nil"/>
              <w:bottom w:val="single" w:sz="4" w:space="0" w:color="000000"/>
              <w:right w:val="single" w:sz="4" w:space="0" w:color="000000"/>
            </w:tcBorders>
          </w:tcPr>
          <w:p w:rsidR="00AD6D91" w:rsidRPr="008D1CBF" w:rsidRDefault="00AD6D91" w:rsidP="009A11C5">
            <w:pPr>
              <w:autoSpaceDE w:val="0"/>
              <w:autoSpaceDN w:val="0"/>
              <w:adjustRightInd w:val="0"/>
              <w:spacing w:before="4" w:line="280" w:lineRule="exact"/>
              <w:ind w:left="125"/>
              <w:jc w:val="left"/>
              <w:rPr>
                <w:rFonts w:ascii="宋体" w:hAnsi="宋体"/>
                <w:kern w:val="0"/>
                <w:sz w:val="24"/>
              </w:rPr>
            </w:pPr>
            <w:r w:rsidRPr="008D1CBF">
              <w:rPr>
                <w:rFonts w:ascii="宋体" w:hAnsi="宋体"/>
                <w:spacing w:val="2"/>
                <w:w w:val="102"/>
                <w:kern w:val="0"/>
                <w:sz w:val="24"/>
              </w:rPr>
              <w:t>80</w:t>
            </w:r>
            <w:r w:rsidRPr="008D1CBF">
              <w:rPr>
                <w:rFonts w:ascii="宋体" w:hAnsi="宋体"/>
                <w:w w:val="102"/>
                <w:kern w:val="0"/>
                <w:sz w:val="24"/>
              </w:rPr>
              <w:t>-</w:t>
            </w:r>
            <w:r w:rsidRPr="008D1CBF">
              <w:rPr>
                <w:rFonts w:ascii="宋体" w:hAnsi="宋体"/>
                <w:spacing w:val="2"/>
                <w:w w:val="102"/>
                <w:kern w:val="0"/>
                <w:sz w:val="24"/>
              </w:rPr>
              <w:t>89</w:t>
            </w:r>
          </w:p>
        </w:tc>
        <w:tc>
          <w:tcPr>
            <w:tcW w:w="902" w:type="dxa"/>
            <w:tcBorders>
              <w:top w:val="single" w:sz="4" w:space="0" w:color="000000"/>
              <w:left w:val="single" w:sz="4" w:space="0" w:color="000000"/>
              <w:bottom w:val="single" w:sz="4" w:space="0" w:color="000000"/>
              <w:right w:val="nil"/>
            </w:tcBorders>
          </w:tcPr>
          <w:p w:rsidR="00AD6D91" w:rsidRPr="008D1CBF" w:rsidRDefault="00AD6D91" w:rsidP="009A11C5">
            <w:pPr>
              <w:autoSpaceDE w:val="0"/>
              <w:autoSpaceDN w:val="0"/>
              <w:adjustRightInd w:val="0"/>
              <w:spacing w:before="4" w:line="280" w:lineRule="exact"/>
              <w:ind w:left="105"/>
              <w:jc w:val="left"/>
              <w:rPr>
                <w:rFonts w:ascii="宋体" w:hAnsi="宋体"/>
                <w:kern w:val="0"/>
                <w:sz w:val="24"/>
              </w:rPr>
            </w:pPr>
            <w:r w:rsidRPr="008D1CBF">
              <w:rPr>
                <w:rFonts w:ascii="宋体" w:hAnsi="宋体" w:hint="eastAsia"/>
                <w:w w:val="102"/>
                <w:kern w:val="0"/>
                <w:sz w:val="24"/>
              </w:rPr>
              <w:t>良</w:t>
            </w:r>
          </w:p>
        </w:tc>
      </w:tr>
      <w:tr w:rsidR="00AD6D91" w:rsidRPr="008D1CBF" w:rsidTr="009A11C5">
        <w:trPr>
          <w:trHeight w:hRule="exact" w:val="264"/>
        </w:trPr>
        <w:tc>
          <w:tcPr>
            <w:tcW w:w="1186" w:type="dxa"/>
            <w:tcBorders>
              <w:top w:val="single" w:sz="4" w:space="0" w:color="000000"/>
              <w:left w:val="nil"/>
              <w:bottom w:val="single" w:sz="4" w:space="0" w:color="000000"/>
              <w:right w:val="single" w:sz="4" w:space="0" w:color="000000"/>
            </w:tcBorders>
          </w:tcPr>
          <w:p w:rsidR="00AD6D91" w:rsidRPr="008D1CBF" w:rsidRDefault="00AD6D91" w:rsidP="009A11C5">
            <w:pPr>
              <w:autoSpaceDE w:val="0"/>
              <w:autoSpaceDN w:val="0"/>
              <w:adjustRightInd w:val="0"/>
              <w:spacing w:before="4" w:line="280" w:lineRule="exact"/>
              <w:ind w:left="125"/>
              <w:jc w:val="left"/>
              <w:rPr>
                <w:rFonts w:ascii="宋体" w:hAnsi="宋体"/>
                <w:kern w:val="0"/>
                <w:sz w:val="24"/>
              </w:rPr>
            </w:pPr>
            <w:r w:rsidRPr="008D1CBF">
              <w:rPr>
                <w:rFonts w:ascii="宋体" w:hAnsi="宋体"/>
                <w:spacing w:val="2"/>
                <w:w w:val="102"/>
                <w:kern w:val="0"/>
                <w:sz w:val="24"/>
              </w:rPr>
              <w:t>70</w:t>
            </w:r>
            <w:r w:rsidRPr="008D1CBF">
              <w:rPr>
                <w:rFonts w:ascii="宋体" w:hAnsi="宋体"/>
                <w:w w:val="102"/>
                <w:kern w:val="0"/>
                <w:sz w:val="24"/>
              </w:rPr>
              <w:t>-</w:t>
            </w:r>
            <w:r w:rsidRPr="008D1CBF">
              <w:rPr>
                <w:rFonts w:ascii="宋体" w:hAnsi="宋体"/>
                <w:spacing w:val="2"/>
                <w:w w:val="102"/>
                <w:kern w:val="0"/>
                <w:sz w:val="24"/>
              </w:rPr>
              <w:t>79</w:t>
            </w:r>
          </w:p>
        </w:tc>
        <w:tc>
          <w:tcPr>
            <w:tcW w:w="902" w:type="dxa"/>
            <w:tcBorders>
              <w:top w:val="single" w:sz="4" w:space="0" w:color="000000"/>
              <w:left w:val="single" w:sz="4" w:space="0" w:color="000000"/>
              <w:bottom w:val="single" w:sz="4" w:space="0" w:color="000000"/>
              <w:right w:val="nil"/>
            </w:tcBorders>
          </w:tcPr>
          <w:p w:rsidR="00AD6D91" w:rsidRPr="008D1CBF" w:rsidRDefault="00AD6D91" w:rsidP="009A11C5">
            <w:pPr>
              <w:autoSpaceDE w:val="0"/>
              <w:autoSpaceDN w:val="0"/>
              <w:adjustRightInd w:val="0"/>
              <w:spacing w:before="4" w:line="280" w:lineRule="exact"/>
              <w:ind w:left="105"/>
              <w:jc w:val="left"/>
              <w:rPr>
                <w:rFonts w:ascii="宋体" w:hAnsi="宋体"/>
                <w:kern w:val="0"/>
                <w:sz w:val="24"/>
              </w:rPr>
            </w:pPr>
            <w:r w:rsidRPr="008D1CBF">
              <w:rPr>
                <w:rFonts w:ascii="宋体" w:hAnsi="宋体" w:hint="eastAsia"/>
                <w:spacing w:val="-2"/>
                <w:w w:val="102"/>
                <w:kern w:val="0"/>
                <w:sz w:val="24"/>
              </w:rPr>
              <w:t>中</w:t>
            </w:r>
          </w:p>
        </w:tc>
      </w:tr>
      <w:tr w:rsidR="00AD6D91" w:rsidRPr="008D1CBF" w:rsidTr="009A11C5">
        <w:trPr>
          <w:trHeight w:hRule="exact" w:val="264"/>
        </w:trPr>
        <w:tc>
          <w:tcPr>
            <w:tcW w:w="1186" w:type="dxa"/>
            <w:tcBorders>
              <w:top w:val="single" w:sz="4" w:space="0" w:color="000000"/>
              <w:left w:val="nil"/>
              <w:bottom w:val="single" w:sz="4" w:space="0" w:color="000000"/>
              <w:right w:val="single" w:sz="4" w:space="0" w:color="000000"/>
            </w:tcBorders>
          </w:tcPr>
          <w:p w:rsidR="00AD6D91" w:rsidRPr="008D1CBF" w:rsidRDefault="00AD6D91" w:rsidP="009A11C5">
            <w:pPr>
              <w:autoSpaceDE w:val="0"/>
              <w:autoSpaceDN w:val="0"/>
              <w:adjustRightInd w:val="0"/>
              <w:spacing w:before="4" w:line="280" w:lineRule="exact"/>
              <w:ind w:left="125"/>
              <w:jc w:val="left"/>
              <w:rPr>
                <w:rFonts w:ascii="宋体" w:hAnsi="宋体"/>
                <w:kern w:val="0"/>
                <w:sz w:val="24"/>
              </w:rPr>
            </w:pPr>
            <w:r w:rsidRPr="008D1CBF">
              <w:rPr>
                <w:rFonts w:ascii="宋体" w:hAnsi="宋体"/>
                <w:spacing w:val="2"/>
                <w:w w:val="102"/>
                <w:kern w:val="0"/>
                <w:sz w:val="24"/>
              </w:rPr>
              <w:t>60</w:t>
            </w:r>
            <w:r w:rsidRPr="008D1CBF">
              <w:rPr>
                <w:rFonts w:ascii="宋体" w:hAnsi="宋体"/>
                <w:w w:val="102"/>
                <w:kern w:val="0"/>
                <w:sz w:val="24"/>
              </w:rPr>
              <w:t>-</w:t>
            </w:r>
            <w:r w:rsidRPr="008D1CBF">
              <w:rPr>
                <w:rFonts w:ascii="宋体" w:hAnsi="宋体"/>
                <w:spacing w:val="2"/>
                <w:w w:val="102"/>
                <w:kern w:val="0"/>
                <w:sz w:val="24"/>
              </w:rPr>
              <w:t>69</w:t>
            </w:r>
          </w:p>
        </w:tc>
        <w:tc>
          <w:tcPr>
            <w:tcW w:w="902" w:type="dxa"/>
            <w:tcBorders>
              <w:top w:val="single" w:sz="4" w:space="0" w:color="000000"/>
              <w:left w:val="single" w:sz="4" w:space="0" w:color="000000"/>
              <w:bottom w:val="single" w:sz="4" w:space="0" w:color="000000"/>
              <w:right w:val="nil"/>
            </w:tcBorders>
          </w:tcPr>
          <w:p w:rsidR="00AD6D91" w:rsidRPr="008D1CBF" w:rsidRDefault="00AD6D91" w:rsidP="009A11C5">
            <w:pPr>
              <w:autoSpaceDE w:val="0"/>
              <w:autoSpaceDN w:val="0"/>
              <w:adjustRightInd w:val="0"/>
              <w:spacing w:before="4" w:line="280" w:lineRule="exact"/>
              <w:ind w:left="105"/>
              <w:jc w:val="left"/>
              <w:rPr>
                <w:rFonts w:ascii="宋体" w:hAnsi="宋体"/>
                <w:kern w:val="0"/>
                <w:sz w:val="24"/>
              </w:rPr>
            </w:pPr>
            <w:r w:rsidRPr="008D1CBF">
              <w:rPr>
                <w:rFonts w:ascii="宋体" w:hAnsi="宋体" w:hint="eastAsia"/>
                <w:w w:val="103"/>
                <w:kern w:val="0"/>
                <w:sz w:val="24"/>
              </w:rPr>
              <w:t>及格</w:t>
            </w:r>
          </w:p>
        </w:tc>
      </w:tr>
      <w:tr w:rsidR="00AD6D91" w:rsidRPr="008D1CBF" w:rsidTr="009A11C5">
        <w:trPr>
          <w:trHeight w:hRule="exact" w:val="264"/>
        </w:trPr>
        <w:tc>
          <w:tcPr>
            <w:tcW w:w="1186" w:type="dxa"/>
            <w:tcBorders>
              <w:top w:val="single" w:sz="4" w:space="0" w:color="000000"/>
              <w:left w:val="nil"/>
              <w:bottom w:val="single" w:sz="4" w:space="0" w:color="000000"/>
              <w:right w:val="single" w:sz="4" w:space="0" w:color="000000"/>
            </w:tcBorders>
          </w:tcPr>
          <w:p w:rsidR="00AD6D91" w:rsidRPr="008D1CBF" w:rsidRDefault="00AD6D91" w:rsidP="009A11C5">
            <w:pPr>
              <w:autoSpaceDE w:val="0"/>
              <w:autoSpaceDN w:val="0"/>
              <w:adjustRightInd w:val="0"/>
              <w:spacing w:before="4" w:line="280" w:lineRule="exact"/>
              <w:ind w:left="125"/>
              <w:jc w:val="left"/>
              <w:rPr>
                <w:rFonts w:ascii="宋体" w:hAnsi="宋体"/>
                <w:kern w:val="0"/>
                <w:sz w:val="24"/>
              </w:rPr>
            </w:pPr>
            <w:r w:rsidRPr="008D1CBF">
              <w:rPr>
                <w:rFonts w:ascii="宋体" w:hAnsi="宋体"/>
                <w:kern w:val="0"/>
                <w:sz w:val="24"/>
              </w:rPr>
              <w:t>60</w:t>
            </w:r>
            <w:r w:rsidRPr="008D1CBF">
              <w:rPr>
                <w:rFonts w:ascii="宋体" w:hAnsi="宋体" w:hint="eastAsia"/>
                <w:kern w:val="0"/>
                <w:sz w:val="24"/>
              </w:rPr>
              <w:t>以下</w:t>
            </w:r>
          </w:p>
        </w:tc>
        <w:tc>
          <w:tcPr>
            <w:tcW w:w="902" w:type="dxa"/>
            <w:tcBorders>
              <w:top w:val="single" w:sz="4" w:space="0" w:color="000000"/>
              <w:left w:val="single" w:sz="4" w:space="0" w:color="000000"/>
              <w:bottom w:val="single" w:sz="4" w:space="0" w:color="000000"/>
              <w:right w:val="nil"/>
            </w:tcBorders>
          </w:tcPr>
          <w:p w:rsidR="00AD6D91" w:rsidRPr="008D1CBF" w:rsidRDefault="00AD6D91" w:rsidP="009A11C5">
            <w:pPr>
              <w:autoSpaceDE w:val="0"/>
              <w:autoSpaceDN w:val="0"/>
              <w:adjustRightInd w:val="0"/>
              <w:spacing w:before="4" w:line="280" w:lineRule="exact"/>
              <w:ind w:left="105"/>
              <w:jc w:val="left"/>
              <w:rPr>
                <w:rFonts w:ascii="宋体" w:hAnsi="宋体"/>
                <w:kern w:val="0"/>
                <w:sz w:val="24"/>
              </w:rPr>
            </w:pPr>
            <w:r w:rsidRPr="008D1CBF">
              <w:rPr>
                <w:rFonts w:ascii="宋体" w:hAnsi="宋体" w:hint="eastAsia"/>
                <w:w w:val="103"/>
                <w:kern w:val="0"/>
                <w:sz w:val="24"/>
              </w:rPr>
              <w:t>不及格</w:t>
            </w:r>
          </w:p>
        </w:tc>
      </w:tr>
    </w:tbl>
    <w:p w:rsidR="008B354D" w:rsidRDefault="008B354D" w:rsidP="00EE516D">
      <w:pPr>
        <w:spacing w:line="360" w:lineRule="auto"/>
        <w:rPr>
          <w:sz w:val="24"/>
          <w:szCs w:val="24"/>
        </w:rPr>
      </w:pPr>
    </w:p>
    <w:p w:rsidR="008B354D" w:rsidRDefault="008B354D" w:rsidP="00FD2F40">
      <w:pPr>
        <w:pStyle w:val="10"/>
        <w:spacing w:line="360" w:lineRule="auto"/>
        <w:ind w:firstLineChars="0" w:firstLine="0"/>
        <w:rPr>
          <w:b/>
          <w:sz w:val="28"/>
          <w:szCs w:val="28"/>
        </w:rPr>
      </w:pPr>
    </w:p>
    <w:p w:rsidR="00AD6D91" w:rsidRDefault="008B354D" w:rsidP="00AD6D91">
      <w:pPr>
        <w:pStyle w:val="10"/>
        <w:spacing w:line="360" w:lineRule="auto"/>
        <w:ind w:firstLineChars="0" w:firstLine="0"/>
        <w:rPr>
          <w:b/>
          <w:sz w:val="28"/>
          <w:szCs w:val="28"/>
        </w:rPr>
      </w:pPr>
      <w:r>
        <w:rPr>
          <w:rFonts w:hint="eastAsia"/>
          <w:b/>
          <w:sz w:val="28"/>
          <w:szCs w:val="28"/>
        </w:rPr>
        <w:t>八、课程资源</w:t>
      </w:r>
    </w:p>
    <w:p w:rsidR="00AD6D91" w:rsidRDefault="008B354D" w:rsidP="00AD6D91">
      <w:pPr>
        <w:pStyle w:val="10"/>
        <w:spacing w:line="360" w:lineRule="auto"/>
        <w:ind w:firstLineChars="0" w:firstLine="0"/>
        <w:rPr>
          <w:sz w:val="24"/>
          <w:szCs w:val="24"/>
        </w:rPr>
      </w:pPr>
      <w:r>
        <w:rPr>
          <w:sz w:val="24"/>
          <w:szCs w:val="24"/>
        </w:rPr>
        <w:t xml:space="preserve"> </w:t>
      </w:r>
      <w:r w:rsidR="00AD6D91">
        <w:rPr>
          <w:rFonts w:hint="eastAsia"/>
          <w:sz w:val="24"/>
          <w:szCs w:val="24"/>
        </w:rPr>
        <w:t>教材：</w:t>
      </w:r>
      <w:r w:rsidR="00AD6D91">
        <w:rPr>
          <w:rFonts w:hint="eastAsia"/>
          <w:sz w:val="24"/>
          <w:szCs w:val="24"/>
        </w:rPr>
        <w:t xml:space="preserve">   </w:t>
      </w:r>
    </w:p>
    <w:p w:rsidR="00AD6D91" w:rsidRPr="00AD6D91" w:rsidRDefault="00AD6D91" w:rsidP="00AD6D91">
      <w:pPr>
        <w:pStyle w:val="10"/>
        <w:spacing w:line="360" w:lineRule="auto"/>
        <w:ind w:firstLineChars="450" w:firstLine="1080"/>
        <w:rPr>
          <w:b/>
          <w:sz w:val="28"/>
          <w:szCs w:val="28"/>
        </w:rPr>
      </w:pPr>
      <w:r w:rsidRPr="00AD6D91">
        <w:rPr>
          <w:rFonts w:hint="eastAsia"/>
          <w:sz w:val="24"/>
          <w:szCs w:val="24"/>
        </w:rPr>
        <w:t>朱恒夫、李赋主编：《新编大学语文》，北京师范大学出版社</w:t>
      </w:r>
      <w:r w:rsidRPr="00AD6D91">
        <w:rPr>
          <w:rFonts w:hint="eastAsia"/>
          <w:sz w:val="24"/>
          <w:szCs w:val="24"/>
        </w:rPr>
        <w:t>2014</w:t>
      </w:r>
      <w:r w:rsidRPr="00AD6D91">
        <w:rPr>
          <w:rFonts w:hint="eastAsia"/>
          <w:sz w:val="24"/>
          <w:szCs w:val="24"/>
        </w:rPr>
        <w:t>年版。</w:t>
      </w:r>
    </w:p>
    <w:p w:rsidR="00AD6D91" w:rsidRPr="00AD6D91" w:rsidRDefault="00AD6D91" w:rsidP="00AD6D91">
      <w:pPr>
        <w:widowControl/>
        <w:ind w:firstLineChars="450" w:firstLine="1080"/>
        <w:rPr>
          <w:sz w:val="24"/>
          <w:szCs w:val="24"/>
        </w:rPr>
      </w:pPr>
      <w:r w:rsidRPr="00AD6D91">
        <w:rPr>
          <w:rFonts w:hint="eastAsia"/>
          <w:sz w:val="24"/>
          <w:szCs w:val="24"/>
        </w:rPr>
        <w:t>钱理群等著：《中国现代文学三十年》（修订本），</w:t>
      </w:r>
      <w:r w:rsidRPr="00AD6D91">
        <w:rPr>
          <w:rFonts w:hint="eastAsia"/>
          <w:sz w:val="24"/>
          <w:szCs w:val="24"/>
        </w:rPr>
        <w:t xml:space="preserve"> </w:t>
      </w:r>
      <w:r w:rsidRPr="00AD6D91">
        <w:rPr>
          <w:rFonts w:hint="eastAsia"/>
          <w:sz w:val="24"/>
          <w:szCs w:val="24"/>
        </w:rPr>
        <w:t>北京大学出版社</w:t>
      </w:r>
      <w:r w:rsidRPr="00AD6D91">
        <w:rPr>
          <w:rFonts w:hint="eastAsia"/>
          <w:sz w:val="24"/>
          <w:szCs w:val="24"/>
        </w:rPr>
        <w:t>1998</w:t>
      </w:r>
      <w:r w:rsidRPr="00AD6D91">
        <w:rPr>
          <w:rFonts w:hint="eastAsia"/>
          <w:sz w:val="24"/>
          <w:szCs w:val="24"/>
        </w:rPr>
        <w:t>年版。</w:t>
      </w:r>
    </w:p>
    <w:p w:rsidR="00AD6D91" w:rsidRDefault="00AD6D91" w:rsidP="00AD6D91">
      <w:pPr>
        <w:widowControl/>
        <w:ind w:firstLineChars="450" w:firstLine="1080"/>
        <w:rPr>
          <w:sz w:val="24"/>
          <w:szCs w:val="24"/>
        </w:rPr>
      </w:pPr>
      <w:r w:rsidRPr="00AD6D91">
        <w:rPr>
          <w:rFonts w:hint="eastAsia"/>
          <w:sz w:val="24"/>
          <w:szCs w:val="24"/>
        </w:rPr>
        <w:t>陈思和主编：《中国当代文学史教程》（第二版），</w:t>
      </w:r>
      <w:r w:rsidRPr="00AD6D91">
        <w:rPr>
          <w:rFonts w:hint="eastAsia"/>
          <w:sz w:val="24"/>
          <w:szCs w:val="24"/>
        </w:rPr>
        <w:t xml:space="preserve"> </w:t>
      </w:r>
      <w:r w:rsidRPr="00AD6D91">
        <w:rPr>
          <w:rFonts w:hint="eastAsia"/>
          <w:sz w:val="24"/>
          <w:szCs w:val="24"/>
        </w:rPr>
        <w:t>复旦大学出版社</w:t>
      </w:r>
      <w:r w:rsidRPr="00AD6D91">
        <w:rPr>
          <w:rFonts w:hint="eastAsia"/>
          <w:sz w:val="24"/>
          <w:szCs w:val="24"/>
        </w:rPr>
        <w:t>2007</w:t>
      </w:r>
      <w:r w:rsidRPr="00AD6D91">
        <w:rPr>
          <w:rFonts w:hint="eastAsia"/>
          <w:sz w:val="24"/>
          <w:szCs w:val="24"/>
        </w:rPr>
        <w:t>年版。</w:t>
      </w:r>
    </w:p>
    <w:p w:rsidR="001149B1" w:rsidRPr="001149B1" w:rsidRDefault="001149B1" w:rsidP="00AD6D91">
      <w:pPr>
        <w:widowControl/>
        <w:ind w:firstLineChars="450" w:firstLine="1080"/>
        <w:rPr>
          <w:sz w:val="24"/>
          <w:szCs w:val="24"/>
        </w:rPr>
      </w:pPr>
      <w:r w:rsidRPr="001149B1">
        <w:rPr>
          <w:rFonts w:hint="eastAsia"/>
          <w:sz w:val="24"/>
          <w:szCs w:val="24"/>
        </w:rPr>
        <w:t>袁行霈主编：《中国文学史</w:t>
      </w:r>
      <w:r w:rsidRPr="001149B1">
        <w:rPr>
          <w:rFonts w:hint="eastAsia"/>
          <w:sz w:val="24"/>
          <w:szCs w:val="24"/>
        </w:rPr>
        <w:t xml:space="preserve"> </w:t>
      </w:r>
      <w:r w:rsidRPr="001149B1">
        <w:rPr>
          <w:rFonts w:hint="eastAsia"/>
          <w:sz w:val="24"/>
          <w:szCs w:val="24"/>
        </w:rPr>
        <w:t>》，高等教育出版社</w:t>
      </w:r>
      <w:r w:rsidRPr="001149B1">
        <w:rPr>
          <w:rFonts w:hint="eastAsia"/>
          <w:sz w:val="24"/>
          <w:szCs w:val="24"/>
        </w:rPr>
        <w:t>2010</w:t>
      </w:r>
      <w:r w:rsidRPr="001149B1">
        <w:rPr>
          <w:rFonts w:hint="eastAsia"/>
          <w:sz w:val="24"/>
          <w:szCs w:val="24"/>
        </w:rPr>
        <w:t>年版。</w:t>
      </w:r>
    </w:p>
    <w:p w:rsidR="001149B1" w:rsidRPr="001149B1" w:rsidRDefault="001149B1" w:rsidP="001149B1">
      <w:pPr>
        <w:ind w:firstLineChars="450" w:firstLine="1080"/>
        <w:rPr>
          <w:sz w:val="24"/>
          <w:szCs w:val="24"/>
        </w:rPr>
      </w:pPr>
      <w:r w:rsidRPr="001149B1">
        <w:rPr>
          <w:rFonts w:hint="eastAsia"/>
          <w:sz w:val="24"/>
          <w:szCs w:val="24"/>
        </w:rPr>
        <w:t>钱谷融主编：《中国现代文学作品选》，华东师大出版社</w:t>
      </w:r>
      <w:r w:rsidRPr="001149B1">
        <w:rPr>
          <w:rFonts w:hint="eastAsia"/>
          <w:sz w:val="24"/>
          <w:szCs w:val="24"/>
        </w:rPr>
        <w:t>1992</w:t>
      </w:r>
      <w:r w:rsidRPr="001149B1">
        <w:rPr>
          <w:rFonts w:hint="eastAsia"/>
          <w:sz w:val="24"/>
          <w:szCs w:val="24"/>
        </w:rPr>
        <w:t>年版。</w:t>
      </w:r>
    </w:p>
    <w:p w:rsidR="001149B1" w:rsidRPr="001149B1" w:rsidRDefault="001149B1" w:rsidP="001149B1">
      <w:pPr>
        <w:ind w:firstLineChars="450" w:firstLine="1080"/>
        <w:rPr>
          <w:sz w:val="24"/>
          <w:szCs w:val="24"/>
        </w:rPr>
      </w:pPr>
      <w:r w:rsidRPr="001149B1">
        <w:rPr>
          <w:rFonts w:hint="eastAsia"/>
          <w:sz w:val="24"/>
          <w:szCs w:val="24"/>
        </w:rPr>
        <w:t>洪子诚</w:t>
      </w:r>
      <w:r w:rsidRPr="001149B1">
        <w:rPr>
          <w:rFonts w:hint="eastAsia"/>
          <w:sz w:val="24"/>
          <w:szCs w:val="24"/>
        </w:rPr>
        <w:t xml:space="preserve">  </w:t>
      </w:r>
      <w:r w:rsidRPr="001149B1">
        <w:rPr>
          <w:rFonts w:hint="eastAsia"/>
          <w:sz w:val="24"/>
          <w:szCs w:val="24"/>
        </w:rPr>
        <w:t>著：《当代文学概说》，广西教育出版社</w:t>
      </w:r>
      <w:r w:rsidRPr="001149B1">
        <w:rPr>
          <w:rFonts w:hint="eastAsia"/>
          <w:sz w:val="24"/>
          <w:szCs w:val="24"/>
        </w:rPr>
        <w:t>2000</w:t>
      </w:r>
      <w:r w:rsidRPr="001149B1">
        <w:rPr>
          <w:rFonts w:hint="eastAsia"/>
          <w:sz w:val="24"/>
          <w:szCs w:val="24"/>
        </w:rPr>
        <w:t>年版</w:t>
      </w:r>
    </w:p>
    <w:p w:rsidR="001149B1" w:rsidRPr="001149B1" w:rsidRDefault="001149B1" w:rsidP="001149B1">
      <w:pPr>
        <w:ind w:firstLineChars="450" w:firstLine="1080"/>
        <w:rPr>
          <w:sz w:val="24"/>
          <w:szCs w:val="24"/>
        </w:rPr>
      </w:pPr>
      <w:r w:rsidRPr="001149B1">
        <w:rPr>
          <w:rFonts w:hint="eastAsia"/>
          <w:sz w:val="24"/>
          <w:szCs w:val="24"/>
        </w:rPr>
        <w:t>涂险峰、张箭飞</w:t>
      </w:r>
      <w:r w:rsidRPr="001149B1">
        <w:rPr>
          <w:sz w:val="24"/>
          <w:szCs w:val="24"/>
        </w:rPr>
        <w:t>:</w:t>
      </w:r>
      <w:r w:rsidRPr="001149B1">
        <w:rPr>
          <w:rFonts w:hint="eastAsia"/>
          <w:sz w:val="24"/>
          <w:szCs w:val="24"/>
        </w:rPr>
        <w:t>《外国文学》，北京大学出版社</w:t>
      </w:r>
      <w:r w:rsidRPr="001149B1">
        <w:rPr>
          <w:sz w:val="24"/>
          <w:szCs w:val="24"/>
        </w:rPr>
        <w:t>2014</w:t>
      </w:r>
      <w:r w:rsidRPr="001149B1">
        <w:rPr>
          <w:rFonts w:hint="eastAsia"/>
          <w:sz w:val="24"/>
          <w:szCs w:val="24"/>
        </w:rPr>
        <w:t>年版。</w:t>
      </w:r>
    </w:p>
    <w:p w:rsidR="008B354D" w:rsidRDefault="001149B1" w:rsidP="001149B1">
      <w:pPr>
        <w:spacing w:line="360" w:lineRule="auto"/>
        <w:rPr>
          <w:sz w:val="24"/>
          <w:szCs w:val="24"/>
        </w:rPr>
      </w:pPr>
      <w:r>
        <w:rPr>
          <w:sz w:val="24"/>
          <w:szCs w:val="24"/>
        </w:rPr>
        <w:t xml:space="preserve">         </w:t>
      </w:r>
      <w:r w:rsidRPr="001149B1">
        <w:rPr>
          <w:rFonts w:hint="eastAsia"/>
          <w:sz w:val="24"/>
          <w:szCs w:val="24"/>
        </w:rPr>
        <w:t>梁坤主编</w:t>
      </w:r>
      <w:r w:rsidRPr="001149B1">
        <w:rPr>
          <w:sz w:val="24"/>
          <w:szCs w:val="24"/>
        </w:rPr>
        <w:t>:</w:t>
      </w:r>
      <w:r w:rsidRPr="001149B1">
        <w:rPr>
          <w:rFonts w:hint="eastAsia"/>
          <w:sz w:val="24"/>
          <w:szCs w:val="24"/>
        </w:rPr>
        <w:t>《新编外国文学史</w:t>
      </w:r>
      <w:r w:rsidRPr="001149B1">
        <w:rPr>
          <w:sz w:val="24"/>
          <w:szCs w:val="24"/>
        </w:rPr>
        <w:t>——</w:t>
      </w:r>
      <w:r w:rsidRPr="001149B1">
        <w:rPr>
          <w:rFonts w:hint="eastAsia"/>
          <w:sz w:val="24"/>
          <w:szCs w:val="24"/>
        </w:rPr>
        <w:t>外国文学名著批评经典》，中国人民大学</w:t>
      </w:r>
      <w:r w:rsidRPr="001149B1">
        <w:rPr>
          <w:sz w:val="24"/>
          <w:szCs w:val="24"/>
        </w:rPr>
        <w:t xml:space="preserve"> </w:t>
      </w:r>
      <w:r w:rsidRPr="001149B1">
        <w:rPr>
          <w:rFonts w:hint="eastAsia"/>
          <w:sz w:val="24"/>
          <w:szCs w:val="24"/>
        </w:rPr>
        <w:t>出版社</w:t>
      </w:r>
      <w:r w:rsidRPr="001149B1">
        <w:rPr>
          <w:sz w:val="24"/>
          <w:szCs w:val="24"/>
        </w:rPr>
        <w:t>2009</w:t>
      </w:r>
      <w:r w:rsidRPr="001149B1">
        <w:rPr>
          <w:rFonts w:hint="eastAsia"/>
          <w:sz w:val="24"/>
          <w:szCs w:val="24"/>
        </w:rPr>
        <w:t>年版。</w:t>
      </w:r>
    </w:p>
    <w:p w:rsidR="008B354D" w:rsidRDefault="008B354D" w:rsidP="00F2621E">
      <w:pPr>
        <w:spacing w:line="360" w:lineRule="auto"/>
        <w:rPr>
          <w:b/>
          <w:sz w:val="28"/>
          <w:szCs w:val="28"/>
        </w:rPr>
      </w:pPr>
      <w:r>
        <w:rPr>
          <w:rFonts w:hint="eastAsia"/>
          <w:b/>
          <w:sz w:val="28"/>
          <w:szCs w:val="28"/>
        </w:rPr>
        <w:t>九、其他需要说明的事宜</w:t>
      </w:r>
    </w:p>
    <w:p w:rsidR="008B354D" w:rsidRDefault="001149B1" w:rsidP="00F2621E">
      <w:pPr>
        <w:spacing w:line="360" w:lineRule="auto"/>
        <w:rPr>
          <w:sz w:val="24"/>
          <w:szCs w:val="24"/>
        </w:rPr>
      </w:pPr>
      <w:r>
        <w:rPr>
          <w:rFonts w:hint="eastAsia"/>
          <w:sz w:val="24"/>
          <w:szCs w:val="24"/>
        </w:rPr>
        <w:t>无</w:t>
      </w:r>
    </w:p>
    <w:p w:rsidR="008B354D" w:rsidRPr="0029457F" w:rsidRDefault="008B354D" w:rsidP="0029457F">
      <w:pPr>
        <w:spacing w:line="360" w:lineRule="auto"/>
        <w:ind w:firstLineChars="200" w:firstLine="480"/>
        <w:rPr>
          <w:rFonts w:ascii="宋体" w:hAnsi="宋体" w:cs="宋体"/>
          <w:sz w:val="24"/>
          <w:szCs w:val="24"/>
        </w:rPr>
      </w:pPr>
    </w:p>
    <w:sectPr w:rsidR="008B354D" w:rsidRPr="0029457F" w:rsidSect="00C31842">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8327A" w:rsidRDefault="00E8327A" w:rsidP="00B626E6">
      <w:r>
        <w:separator/>
      </w:r>
    </w:p>
  </w:endnote>
  <w:endnote w:type="continuationSeparator" w:id="1">
    <w:p w:rsidR="00E8327A" w:rsidRDefault="00E8327A" w:rsidP="00B626E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5CAB" w:rsidRDefault="008D481E">
    <w:pPr>
      <w:pStyle w:val="a7"/>
      <w:jc w:val="right"/>
    </w:pPr>
    <w:fldSimple w:instr=" PAGE   \* MERGEFORMAT ">
      <w:r w:rsidR="005F2D03" w:rsidRPr="005F2D03">
        <w:rPr>
          <w:noProof/>
          <w:lang w:val="zh-CN"/>
        </w:rPr>
        <w:t>4</w:t>
      </w:r>
    </w:fldSimple>
  </w:p>
  <w:p w:rsidR="005F5CAB" w:rsidRDefault="005F5CAB">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8327A" w:rsidRDefault="00E8327A" w:rsidP="00B626E6">
      <w:r>
        <w:separator/>
      </w:r>
    </w:p>
  </w:footnote>
  <w:footnote w:type="continuationSeparator" w:id="1">
    <w:p w:rsidR="00E8327A" w:rsidRDefault="00E8327A" w:rsidP="00B626E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F13348"/>
    <w:multiLevelType w:val="hybridMultilevel"/>
    <w:tmpl w:val="DDA83078"/>
    <w:lvl w:ilvl="0" w:tplc="3B94F0A0">
      <w:start w:val="1"/>
      <w:numFmt w:val="japaneseCounting"/>
      <w:lvlText w:val="第%1条"/>
      <w:lvlJc w:val="left"/>
      <w:pPr>
        <w:ind w:left="720" w:hanging="7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
    <w:nsid w:val="2325080E"/>
    <w:multiLevelType w:val="hybridMultilevel"/>
    <w:tmpl w:val="75BC45FE"/>
    <w:lvl w:ilvl="0" w:tplc="04090001">
      <w:start w:val="1"/>
      <w:numFmt w:val="bullet"/>
      <w:lvlText w:val=""/>
      <w:lvlJc w:val="left"/>
      <w:pPr>
        <w:tabs>
          <w:tab w:val="num" w:pos="900"/>
        </w:tabs>
        <w:ind w:left="900" w:hanging="420"/>
      </w:pPr>
      <w:rPr>
        <w:rFonts w:ascii="Wingdings" w:hAnsi="Wingdings" w:hint="default"/>
      </w:rPr>
    </w:lvl>
    <w:lvl w:ilvl="1" w:tplc="04090003" w:tentative="1">
      <w:start w:val="1"/>
      <w:numFmt w:val="bullet"/>
      <w:lvlText w:val=""/>
      <w:lvlJc w:val="left"/>
      <w:pPr>
        <w:tabs>
          <w:tab w:val="num" w:pos="1320"/>
        </w:tabs>
        <w:ind w:left="1320" w:hanging="420"/>
      </w:pPr>
      <w:rPr>
        <w:rFonts w:ascii="Wingdings" w:hAnsi="Wingdings" w:hint="default"/>
      </w:rPr>
    </w:lvl>
    <w:lvl w:ilvl="2" w:tplc="04090005"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3" w:tentative="1">
      <w:start w:val="1"/>
      <w:numFmt w:val="bullet"/>
      <w:lvlText w:val=""/>
      <w:lvlJc w:val="left"/>
      <w:pPr>
        <w:tabs>
          <w:tab w:val="num" w:pos="2580"/>
        </w:tabs>
        <w:ind w:left="2580" w:hanging="420"/>
      </w:pPr>
      <w:rPr>
        <w:rFonts w:ascii="Wingdings" w:hAnsi="Wingdings" w:hint="default"/>
      </w:rPr>
    </w:lvl>
    <w:lvl w:ilvl="5" w:tplc="04090005"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3" w:tentative="1">
      <w:start w:val="1"/>
      <w:numFmt w:val="bullet"/>
      <w:lvlText w:val=""/>
      <w:lvlJc w:val="left"/>
      <w:pPr>
        <w:tabs>
          <w:tab w:val="num" w:pos="3840"/>
        </w:tabs>
        <w:ind w:left="3840" w:hanging="420"/>
      </w:pPr>
      <w:rPr>
        <w:rFonts w:ascii="Wingdings" w:hAnsi="Wingdings" w:hint="default"/>
      </w:rPr>
    </w:lvl>
    <w:lvl w:ilvl="8" w:tplc="04090005" w:tentative="1">
      <w:start w:val="1"/>
      <w:numFmt w:val="bullet"/>
      <w:lvlText w:val=""/>
      <w:lvlJc w:val="left"/>
      <w:pPr>
        <w:tabs>
          <w:tab w:val="num" w:pos="4260"/>
        </w:tabs>
        <w:ind w:left="4260" w:hanging="420"/>
      </w:pPr>
      <w:rPr>
        <w:rFonts w:ascii="Wingdings" w:hAnsi="Wingdings" w:hint="default"/>
      </w:rPr>
    </w:lvl>
  </w:abstractNum>
  <w:abstractNum w:abstractNumId="2">
    <w:nsid w:val="24B03D2C"/>
    <w:multiLevelType w:val="hybridMultilevel"/>
    <w:tmpl w:val="19EE0FF0"/>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
    <w:nsid w:val="3AFE5CB7"/>
    <w:multiLevelType w:val="multilevel"/>
    <w:tmpl w:val="3AFE5CB7"/>
    <w:lvl w:ilvl="0">
      <w:start w:val="1"/>
      <w:numFmt w:val="decimal"/>
      <w:lvlText w:val="（%1）"/>
      <w:lvlJc w:val="left"/>
      <w:pPr>
        <w:ind w:left="1560" w:hanging="1080"/>
      </w:pPr>
      <w:rPr>
        <w:rFonts w:cs="Times New Roman" w:hint="default"/>
      </w:rPr>
    </w:lvl>
    <w:lvl w:ilvl="1" w:tentative="1">
      <w:start w:val="1"/>
      <w:numFmt w:val="lowerLetter"/>
      <w:lvlText w:val="%2)"/>
      <w:lvlJc w:val="left"/>
      <w:pPr>
        <w:ind w:left="1320" w:hanging="420"/>
      </w:pPr>
      <w:rPr>
        <w:rFonts w:cs="Times New Roman"/>
      </w:rPr>
    </w:lvl>
    <w:lvl w:ilvl="2" w:tentative="1">
      <w:start w:val="1"/>
      <w:numFmt w:val="lowerRoman"/>
      <w:lvlText w:val="%3."/>
      <w:lvlJc w:val="right"/>
      <w:pPr>
        <w:ind w:left="1740" w:hanging="420"/>
      </w:pPr>
      <w:rPr>
        <w:rFonts w:cs="Times New Roman"/>
      </w:rPr>
    </w:lvl>
    <w:lvl w:ilvl="3" w:tentative="1">
      <w:start w:val="1"/>
      <w:numFmt w:val="decimal"/>
      <w:lvlText w:val="%4."/>
      <w:lvlJc w:val="left"/>
      <w:pPr>
        <w:ind w:left="2160" w:hanging="420"/>
      </w:pPr>
      <w:rPr>
        <w:rFonts w:cs="Times New Roman"/>
      </w:rPr>
    </w:lvl>
    <w:lvl w:ilvl="4" w:tentative="1">
      <w:start w:val="1"/>
      <w:numFmt w:val="lowerLetter"/>
      <w:lvlText w:val="%5)"/>
      <w:lvlJc w:val="left"/>
      <w:pPr>
        <w:ind w:left="2580" w:hanging="420"/>
      </w:pPr>
      <w:rPr>
        <w:rFonts w:cs="Times New Roman"/>
      </w:rPr>
    </w:lvl>
    <w:lvl w:ilvl="5" w:tentative="1">
      <w:start w:val="1"/>
      <w:numFmt w:val="lowerRoman"/>
      <w:lvlText w:val="%6."/>
      <w:lvlJc w:val="right"/>
      <w:pPr>
        <w:ind w:left="3000" w:hanging="420"/>
      </w:pPr>
      <w:rPr>
        <w:rFonts w:cs="Times New Roman"/>
      </w:rPr>
    </w:lvl>
    <w:lvl w:ilvl="6" w:tentative="1">
      <w:start w:val="1"/>
      <w:numFmt w:val="decimal"/>
      <w:lvlText w:val="%7."/>
      <w:lvlJc w:val="left"/>
      <w:pPr>
        <w:ind w:left="3420" w:hanging="420"/>
      </w:pPr>
      <w:rPr>
        <w:rFonts w:cs="Times New Roman"/>
      </w:rPr>
    </w:lvl>
    <w:lvl w:ilvl="7" w:tentative="1">
      <w:start w:val="1"/>
      <w:numFmt w:val="lowerLetter"/>
      <w:lvlText w:val="%8)"/>
      <w:lvlJc w:val="left"/>
      <w:pPr>
        <w:ind w:left="3840" w:hanging="420"/>
      </w:pPr>
      <w:rPr>
        <w:rFonts w:cs="Times New Roman"/>
      </w:rPr>
    </w:lvl>
    <w:lvl w:ilvl="8" w:tentative="1">
      <w:start w:val="1"/>
      <w:numFmt w:val="lowerRoman"/>
      <w:lvlText w:val="%9."/>
      <w:lvlJc w:val="right"/>
      <w:pPr>
        <w:ind w:left="4260" w:hanging="420"/>
      </w:pPr>
      <w:rPr>
        <w:rFonts w:cs="Times New Roman"/>
      </w:rPr>
    </w:lvl>
  </w:abstractNum>
  <w:abstractNum w:abstractNumId="4">
    <w:nsid w:val="43E72BB4"/>
    <w:multiLevelType w:val="hybridMultilevel"/>
    <w:tmpl w:val="87AA1F40"/>
    <w:lvl w:ilvl="0" w:tplc="04090001">
      <w:start w:val="1"/>
      <w:numFmt w:val="bullet"/>
      <w:lvlText w:val=""/>
      <w:lvlJc w:val="left"/>
      <w:pPr>
        <w:tabs>
          <w:tab w:val="num" w:pos="900"/>
        </w:tabs>
        <w:ind w:left="900" w:hanging="420"/>
      </w:pPr>
      <w:rPr>
        <w:rFonts w:ascii="Wingdings" w:hAnsi="Wingdings" w:hint="default"/>
      </w:rPr>
    </w:lvl>
    <w:lvl w:ilvl="1" w:tplc="04090003" w:tentative="1">
      <w:start w:val="1"/>
      <w:numFmt w:val="bullet"/>
      <w:lvlText w:val=""/>
      <w:lvlJc w:val="left"/>
      <w:pPr>
        <w:tabs>
          <w:tab w:val="num" w:pos="1320"/>
        </w:tabs>
        <w:ind w:left="1320" w:hanging="420"/>
      </w:pPr>
      <w:rPr>
        <w:rFonts w:ascii="Wingdings" w:hAnsi="Wingdings" w:hint="default"/>
      </w:rPr>
    </w:lvl>
    <w:lvl w:ilvl="2" w:tplc="04090005"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3" w:tentative="1">
      <w:start w:val="1"/>
      <w:numFmt w:val="bullet"/>
      <w:lvlText w:val=""/>
      <w:lvlJc w:val="left"/>
      <w:pPr>
        <w:tabs>
          <w:tab w:val="num" w:pos="2580"/>
        </w:tabs>
        <w:ind w:left="2580" w:hanging="420"/>
      </w:pPr>
      <w:rPr>
        <w:rFonts w:ascii="Wingdings" w:hAnsi="Wingdings" w:hint="default"/>
      </w:rPr>
    </w:lvl>
    <w:lvl w:ilvl="5" w:tplc="04090005"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3" w:tentative="1">
      <w:start w:val="1"/>
      <w:numFmt w:val="bullet"/>
      <w:lvlText w:val=""/>
      <w:lvlJc w:val="left"/>
      <w:pPr>
        <w:tabs>
          <w:tab w:val="num" w:pos="3840"/>
        </w:tabs>
        <w:ind w:left="3840" w:hanging="420"/>
      </w:pPr>
      <w:rPr>
        <w:rFonts w:ascii="Wingdings" w:hAnsi="Wingdings" w:hint="default"/>
      </w:rPr>
    </w:lvl>
    <w:lvl w:ilvl="8" w:tplc="04090005" w:tentative="1">
      <w:start w:val="1"/>
      <w:numFmt w:val="bullet"/>
      <w:lvlText w:val=""/>
      <w:lvlJc w:val="left"/>
      <w:pPr>
        <w:tabs>
          <w:tab w:val="num" w:pos="4260"/>
        </w:tabs>
        <w:ind w:left="4260" w:hanging="420"/>
      </w:pPr>
      <w:rPr>
        <w:rFonts w:ascii="Wingdings" w:hAnsi="Wingdings" w:hint="default"/>
      </w:rPr>
    </w:lvl>
  </w:abstractNum>
  <w:abstractNum w:abstractNumId="5">
    <w:nsid w:val="50661CA4"/>
    <w:multiLevelType w:val="hybridMultilevel"/>
    <w:tmpl w:val="DDE8A22E"/>
    <w:lvl w:ilvl="0" w:tplc="44E0C862">
      <w:start w:val="1"/>
      <w:numFmt w:val="japaneseCounting"/>
      <w:lvlText w:val="第%1条"/>
      <w:lvlJc w:val="left"/>
      <w:pPr>
        <w:ind w:left="720" w:hanging="7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6">
    <w:nsid w:val="52CE4EAB"/>
    <w:multiLevelType w:val="singleLevel"/>
    <w:tmpl w:val="52CE4EAB"/>
    <w:lvl w:ilvl="0">
      <w:start w:val="1"/>
      <w:numFmt w:val="decimal"/>
      <w:suff w:val="nothing"/>
      <w:lvlText w:val="%1."/>
      <w:lvlJc w:val="left"/>
      <w:rPr>
        <w:rFonts w:cs="Times New Roman"/>
      </w:rPr>
    </w:lvl>
  </w:abstractNum>
  <w:abstractNum w:abstractNumId="7">
    <w:nsid w:val="55641541"/>
    <w:multiLevelType w:val="hybridMultilevel"/>
    <w:tmpl w:val="BE8A4BA6"/>
    <w:lvl w:ilvl="0" w:tplc="8B48CF2E">
      <w:start w:val="1"/>
      <w:numFmt w:val="decimal"/>
      <w:lvlText w:val="%1."/>
      <w:lvlJc w:val="left"/>
      <w:pPr>
        <w:ind w:left="840" w:hanging="360"/>
      </w:pPr>
      <w:rPr>
        <w:rFonts w:cs="Times New Roman" w:hint="default"/>
      </w:rPr>
    </w:lvl>
    <w:lvl w:ilvl="1" w:tplc="04090019" w:tentative="1">
      <w:start w:val="1"/>
      <w:numFmt w:val="lowerLetter"/>
      <w:lvlText w:val="%2)"/>
      <w:lvlJc w:val="left"/>
      <w:pPr>
        <w:ind w:left="1320" w:hanging="420"/>
      </w:pPr>
      <w:rPr>
        <w:rFonts w:cs="Times New Roman"/>
      </w:rPr>
    </w:lvl>
    <w:lvl w:ilvl="2" w:tplc="0409001B" w:tentative="1">
      <w:start w:val="1"/>
      <w:numFmt w:val="lowerRoman"/>
      <w:lvlText w:val="%3."/>
      <w:lvlJc w:val="right"/>
      <w:pPr>
        <w:ind w:left="1740" w:hanging="420"/>
      </w:pPr>
      <w:rPr>
        <w:rFonts w:cs="Times New Roman"/>
      </w:rPr>
    </w:lvl>
    <w:lvl w:ilvl="3" w:tplc="0409000F" w:tentative="1">
      <w:start w:val="1"/>
      <w:numFmt w:val="decimal"/>
      <w:lvlText w:val="%4."/>
      <w:lvlJc w:val="left"/>
      <w:pPr>
        <w:ind w:left="2160" w:hanging="420"/>
      </w:pPr>
      <w:rPr>
        <w:rFonts w:cs="Times New Roman"/>
      </w:rPr>
    </w:lvl>
    <w:lvl w:ilvl="4" w:tplc="04090019" w:tentative="1">
      <w:start w:val="1"/>
      <w:numFmt w:val="lowerLetter"/>
      <w:lvlText w:val="%5)"/>
      <w:lvlJc w:val="left"/>
      <w:pPr>
        <w:ind w:left="2580" w:hanging="420"/>
      </w:pPr>
      <w:rPr>
        <w:rFonts w:cs="Times New Roman"/>
      </w:rPr>
    </w:lvl>
    <w:lvl w:ilvl="5" w:tplc="0409001B" w:tentative="1">
      <w:start w:val="1"/>
      <w:numFmt w:val="lowerRoman"/>
      <w:lvlText w:val="%6."/>
      <w:lvlJc w:val="right"/>
      <w:pPr>
        <w:ind w:left="3000" w:hanging="420"/>
      </w:pPr>
      <w:rPr>
        <w:rFonts w:cs="Times New Roman"/>
      </w:rPr>
    </w:lvl>
    <w:lvl w:ilvl="6" w:tplc="0409000F" w:tentative="1">
      <w:start w:val="1"/>
      <w:numFmt w:val="decimal"/>
      <w:lvlText w:val="%7."/>
      <w:lvlJc w:val="left"/>
      <w:pPr>
        <w:ind w:left="3420" w:hanging="420"/>
      </w:pPr>
      <w:rPr>
        <w:rFonts w:cs="Times New Roman"/>
      </w:rPr>
    </w:lvl>
    <w:lvl w:ilvl="7" w:tplc="04090019" w:tentative="1">
      <w:start w:val="1"/>
      <w:numFmt w:val="lowerLetter"/>
      <w:lvlText w:val="%8)"/>
      <w:lvlJc w:val="left"/>
      <w:pPr>
        <w:ind w:left="3840" w:hanging="420"/>
      </w:pPr>
      <w:rPr>
        <w:rFonts w:cs="Times New Roman"/>
      </w:rPr>
    </w:lvl>
    <w:lvl w:ilvl="8" w:tplc="0409001B" w:tentative="1">
      <w:start w:val="1"/>
      <w:numFmt w:val="lowerRoman"/>
      <w:lvlText w:val="%9."/>
      <w:lvlJc w:val="right"/>
      <w:pPr>
        <w:ind w:left="4260" w:hanging="420"/>
      </w:pPr>
      <w:rPr>
        <w:rFonts w:cs="Times New Roman"/>
      </w:rPr>
    </w:lvl>
  </w:abstractNum>
  <w:abstractNum w:abstractNumId="8">
    <w:nsid w:val="584B0689"/>
    <w:multiLevelType w:val="hybridMultilevel"/>
    <w:tmpl w:val="DF5C8382"/>
    <w:lvl w:ilvl="0" w:tplc="241C9252">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9">
    <w:nsid w:val="79D238FF"/>
    <w:multiLevelType w:val="multilevel"/>
    <w:tmpl w:val="79D238FF"/>
    <w:lvl w:ilvl="0">
      <w:start w:val="1"/>
      <w:numFmt w:val="decimal"/>
      <w:lvlText w:val="（%1）"/>
      <w:lvlJc w:val="left"/>
      <w:pPr>
        <w:ind w:left="1560" w:hanging="1080"/>
      </w:pPr>
      <w:rPr>
        <w:rFonts w:cs="Times New Roman" w:hint="default"/>
      </w:rPr>
    </w:lvl>
    <w:lvl w:ilvl="1" w:tentative="1">
      <w:start w:val="1"/>
      <w:numFmt w:val="lowerLetter"/>
      <w:lvlText w:val="%2)"/>
      <w:lvlJc w:val="left"/>
      <w:pPr>
        <w:ind w:left="1320" w:hanging="420"/>
      </w:pPr>
      <w:rPr>
        <w:rFonts w:cs="Times New Roman"/>
      </w:rPr>
    </w:lvl>
    <w:lvl w:ilvl="2" w:tentative="1">
      <w:start w:val="1"/>
      <w:numFmt w:val="lowerRoman"/>
      <w:lvlText w:val="%3."/>
      <w:lvlJc w:val="right"/>
      <w:pPr>
        <w:ind w:left="1740" w:hanging="420"/>
      </w:pPr>
      <w:rPr>
        <w:rFonts w:cs="Times New Roman"/>
      </w:rPr>
    </w:lvl>
    <w:lvl w:ilvl="3" w:tentative="1">
      <w:start w:val="1"/>
      <w:numFmt w:val="decimal"/>
      <w:lvlText w:val="%4."/>
      <w:lvlJc w:val="left"/>
      <w:pPr>
        <w:ind w:left="2160" w:hanging="420"/>
      </w:pPr>
      <w:rPr>
        <w:rFonts w:cs="Times New Roman"/>
      </w:rPr>
    </w:lvl>
    <w:lvl w:ilvl="4" w:tentative="1">
      <w:start w:val="1"/>
      <w:numFmt w:val="lowerLetter"/>
      <w:lvlText w:val="%5)"/>
      <w:lvlJc w:val="left"/>
      <w:pPr>
        <w:ind w:left="2580" w:hanging="420"/>
      </w:pPr>
      <w:rPr>
        <w:rFonts w:cs="Times New Roman"/>
      </w:rPr>
    </w:lvl>
    <w:lvl w:ilvl="5" w:tentative="1">
      <w:start w:val="1"/>
      <w:numFmt w:val="lowerRoman"/>
      <w:lvlText w:val="%6."/>
      <w:lvlJc w:val="right"/>
      <w:pPr>
        <w:ind w:left="3000" w:hanging="420"/>
      </w:pPr>
      <w:rPr>
        <w:rFonts w:cs="Times New Roman"/>
      </w:rPr>
    </w:lvl>
    <w:lvl w:ilvl="6" w:tentative="1">
      <w:start w:val="1"/>
      <w:numFmt w:val="decimal"/>
      <w:lvlText w:val="%7."/>
      <w:lvlJc w:val="left"/>
      <w:pPr>
        <w:ind w:left="3420" w:hanging="420"/>
      </w:pPr>
      <w:rPr>
        <w:rFonts w:cs="Times New Roman"/>
      </w:rPr>
    </w:lvl>
    <w:lvl w:ilvl="7" w:tentative="1">
      <w:start w:val="1"/>
      <w:numFmt w:val="lowerLetter"/>
      <w:lvlText w:val="%8)"/>
      <w:lvlJc w:val="left"/>
      <w:pPr>
        <w:ind w:left="3840" w:hanging="420"/>
      </w:pPr>
      <w:rPr>
        <w:rFonts w:cs="Times New Roman"/>
      </w:rPr>
    </w:lvl>
    <w:lvl w:ilvl="8" w:tentative="1">
      <w:start w:val="1"/>
      <w:numFmt w:val="lowerRoman"/>
      <w:lvlText w:val="%9."/>
      <w:lvlJc w:val="right"/>
      <w:pPr>
        <w:ind w:left="4260" w:hanging="420"/>
      </w:pPr>
      <w:rPr>
        <w:rFonts w:cs="Times New Roman"/>
      </w:rPr>
    </w:lvl>
  </w:abstractNum>
  <w:num w:numId="1">
    <w:abstractNumId w:val="5"/>
  </w:num>
  <w:num w:numId="2">
    <w:abstractNumId w:val="3"/>
  </w:num>
  <w:num w:numId="3">
    <w:abstractNumId w:val="9"/>
  </w:num>
  <w:num w:numId="4">
    <w:abstractNumId w:val="6"/>
  </w:num>
  <w:num w:numId="5">
    <w:abstractNumId w:val="0"/>
  </w:num>
  <w:num w:numId="6">
    <w:abstractNumId w:val="8"/>
  </w:num>
  <w:num w:numId="7">
    <w:abstractNumId w:val="7"/>
  </w:num>
  <w:num w:numId="8">
    <w:abstractNumId w:val="4"/>
  </w:num>
  <w:num w:numId="9">
    <w:abstractNumId w:val="1"/>
  </w:num>
  <w:num w:numId="1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626E6"/>
    <w:rsid w:val="000102B2"/>
    <w:rsid w:val="0002719C"/>
    <w:rsid w:val="00033EC2"/>
    <w:rsid w:val="0005344C"/>
    <w:rsid w:val="000771A4"/>
    <w:rsid w:val="00077AD8"/>
    <w:rsid w:val="000956B4"/>
    <w:rsid w:val="00100898"/>
    <w:rsid w:val="001149B1"/>
    <w:rsid w:val="0012661F"/>
    <w:rsid w:val="00137695"/>
    <w:rsid w:val="0014785A"/>
    <w:rsid w:val="0017617E"/>
    <w:rsid w:val="001934A0"/>
    <w:rsid w:val="001E1D28"/>
    <w:rsid w:val="0021177D"/>
    <w:rsid w:val="002332FA"/>
    <w:rsid w:val="002338EE"/>
    <w:rsid w:val="002849FE"/>
    <w:rsid w:val="0029457F"/>
    <w:rsid w:val="002B23A9"/>
    <w:rsid w:val="002B6E7F"/>
    <w:rsid w:val="002C25D8"/>
    <w:rsid w:val="002D3F66"/>
    <w:rsid w:val="003C1D7D"/>
    <w:rsid w:val="003E21D1"/>
    <w:rsid w:val="003F72D7"/>
    <w:rsid w:val="004453EA"/>
    <w:rsid w:val="004C358C"/>
    <w:rsid w:val="004C3A9B"/>
    <w:rsid w:val="004F6800"/>
    <w:rsid w:val="00535B66"/>
    <w:rsid w:val="00585863"/>
    <w:rsid w:val="00586ABC"/>
    <w:rsid w:val="005D756B"/>
    <w:rsid w:val="005F2D03"/>
    <w:rsid w:val="005F3317"/>
    <w:rsid w:val="005F5CAB"/>
    <w:rsid w:val="006054F8"/>
    <w:rsid w:val="00686C29"/>
    <w:rsid w:val="006A09B5"/>
    <w:rsid w:val="006B3976"/>
    <w:rsid w:val="006B40F5"/>
    <w:rsid w:val="006C2A0C"/>
    <w:rsid w:val="006C30D0"/>
    <w:rsid w:val="006E23CD"/>
    <w:rsid w:val="00700EEF"/>
    <w:rsid w:val="0073122F"/>
    <w:rsid w:val="0073505E"/>
    <w:rsid w:val="0074069A"/>
    <w:rsid w:val="00743750"/>
    <w:rsid w:val="00782BB4"/>
    <w:rsid w:val="007A3EFE"/>
    <w:rsid w:val="007B32DF"/>
    <w:rsid w:val="007C0158"/>
    <w:rsid w:val="007D7270"/>
    <w:rsid w:val="007E015B"/>
    <w:rsid w:val="007E3049"/>
    <w:rsid w:val="00803A7D"/>
    <w:rsid w:val="00804FDC"/>
    <w:rsid w:val="00820A74"/>
    <w:rsid w:val="00854ABC"/>
    <w:rsid w:val="00855BB0"/>
    <w:rsid w:val="008660A4"/>
    <w:rsid w:val="00872EE4"/>
    <w:rsid w:val="008B354D"/>
    <w:rsid w:val="008D1CBF"/>
    <w:rsid w:val="008D481E"/>
    <w:rsid w:val="00904609"/>
    <w:rsid w:val="00995CE3"/>
    <w:rsid w:val="009A11C5"/>
    <w:rsid w:val="00A05D3B"/>
    <w:rsid w:val="00A27B5B"/>
    <w:rsid w:val="00A3440E"/>
    <w:rsid w:val="00A967C5"/>
    <w:rsid w:val="00AC1C88"/>
    <w:rsid w:val="00AC341F"/>
    <w:rsid w:val="00AD6D91"/>
    <w:rsid w:val="00B227C6"/>
    <w:rsid w:val="00B266F1"/>
    <w:rsid w:val="00B61302"/>
    <w:rsid w:val="00B626E6"/>
    <w:rsid w:val="00BB3EF9"/>
    <w:rsid w:val="00BC1AFC"/>
    <w:rsid w:val="00BD3C37"/>
    <w:rsid w:val="00C2054A"/>
    <w:rsid w:val="00C31842"/>
    <w:rsid w:val="00C514E7"/>
    <w:rsid w:val="00C5367A"/>
    <w:rsid w:val="00C6338F"/>
    <w:rsid w:val="00C63A06"/>
    <w:rsid w:val="00C66DDC"/>
    <w:rsid w:val="00CE4CC2"/>
    <w:rsid w:val="00D0579B"/>
    <w:rsid w:val="00D14A27"/>
    <w:rsid w:val="00D500BF"/>
    <w:rsid w:val="00D50D3A"/>
    <w:rsid w:val="00D676B0"/>
    <w:rsid w:val="00D724EE"/>
    <w:rsid w:val="00D90DD6"/>
    <w:rsid w:val="00DB1A7A"/>
    <w:rsid w:val="00DB5F70"/>
    <w:rsid w:val="00DB77D4"/>
    <w:rsid w:val="00DE3E79"/>
    <w:rsid w:val="00DE4251"/>
    <w:rsid w:val="00E10CDB"/>
    <w:rsid w:val="00E129FE"/>
    <w:rsid w:val="00E32357"/>
    <w:rsid w:val="00E4604E"/>
    <w:rsid w:val="00E4610A"/>
    <w:rsid w:val="00E616C8"/>
    <w:rsid w:val="00E8327A"/>
    <w:rsid w:val="00E9188C"/>
    <w:rsid w:val="00EE516D"/>
    <w:rsid w:val="00F00631"/>
    <w:rsid w:val="00F103FF"/>
    <w:rsid w:val="00F12E00"/>
    <w:rsid w:val="00F22950"/>
    <w:rsid w:val="00F2621E"/>
    <w:rsid w:val="00F4093D"/>
    <w:rsid w:val="00F55960"/>
    <w:rsid w:val="00F72E22"/>
    <w:rsid w:val="00F740DB"/>
    <w:rsid w:val="00F774E3"/>
    <w:rsid w:val="00F805A4"/>
    <w:rsid w:val="00FC333D"/>
    <w:rsid w:val="00FD2F4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note text" w:locked="1"/>
    <w:lsdException w:name="caption" w:locked="1" w:semiHidden="1" w:unhideWhenUsed="1" w:qFormat="1"/>
    <w:lsdException w:name="footnote reference" w:locked="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31842"/>
    <w:pPr>
      <w:widowControl w:val="0"/>
      <w:jc w:val="both"/>
    </w:pPr>
    <w:rPr>
      <w:kern w:val="2"/>
      <w:sz w:val="21"/>
      <w:szCs w:val="22"/>
    </w:rPr>
  </w:style>
  <w:style w:type="paragraph" w:styleId="2">
    <w:name w:val="heading 2"/>
    <w:basedOn w:val="a"/>
    <w:next w:val="a"/>
    <w:link w:val="2Char"/>
    <w:qFormat/>
    <w:rsid w:val="00EE516D"/>
    <w:pPr>
      <w:keepNext/>
      <w:keepLines/>
      <w:spacing w:before="120" w:after="120" w:line="360"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列出段落1"/>
    <w:basedOn w:val="a"/>
    <w:rsid w:val="00B626E6"/>
    <w:pPr>
      <w:ind w:firstLineChars="200" w:firstLine="420"/>
    </w:pPr>
  </w:style>
  <w:style w:type="table" w:styleId="a3">
    <w:name w:val="Table Grid"/>
    <w:basedOn w:val="a1"/>
    <w:rsid w:val="00B626E6"/>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note text"/>
    <w:basedOn w:val="a"/>
    <w:link w:val="Char"/>
    <w:semiHidden/>
    <w:rsid w:val="00B626E6"/>
    <w:pPr>
      <w:snapToGrid w:val="0"/>
      <w:jc w:val="left"/>
    </w:pPr>
    <w:rPr>
      <w:rFonts w:ascii="Times New Roman" w:hAnsi="Times New Roman"/>
      <w:sz w:val="18"/>
      <w:szCs w:val="18"/>
    </w:rPr>
  </w:style>
  <w:style w:type="character" w:customStyle="1" w:styleId="Char">
    <w:name w:val="脚注文本 Char"/>
    <w:basedOn w:val="a0"/>
    <w:link w:val="a4"/>
    <w:semiHidden/>
    <w:locked/>
    <w:rsid w:val="00B626E6"/>
    <w:rPr>
      <w:rFonts w:ascii="Times New Roman" w:eastAsia="宋体" w:hAnsi="Times New Roman" w:cs="Times New Roman"/>
      <w:sz w:val="18"/>
      <w:szCs w:val="18"/>
    </w:rPr>
  </w:style>
  <w:style w:type="character" w:styleId="a5">
    <w:name w:val="footnote reference"/>
    <w:basedOn w:val="a0"/>
    <w:semiHidden/>
    <w:rsid w:val="00B626E6"/>
    <w:rPr>
      <w:rFonts w:cs="Times New Roman"/>
      <w:vertAlign w:val="superscript"/>
    </w:rPr>
  </w:style>
  <w:style w:type="paragraph" w:customStyle="1" w:styleId="10">
    <w:name w:val="列出段落1"/>
    <w:basedOn w:val="a"/>
    <w:rsid w:val="00B626E6"/>
    <w:pPr>
      <w:ind w:firstLineChars="200" w:firstLine="420"/>
    </w:pPr>
  </w:style>
  <w:style w:type="paragraph" w:styleId="a6">
    <w:name w:val="header"/>
    <w:basedOn w:val="a"/>
    <w:link w:val="Char0"/>
    <w:semiHidden/>
    <w:rsid w:val="00EE516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semiHidden/>
    <w:locked/>
    <w:rsid w:val="00EE516D"/>
    <w:rPr>
      <w:rFonts w:cs="Times New Roman"/>
      <w:sz w:val="18"/>
      <w:szCs w:val="18"/>
    </w:rPr>
  </w:style>
  <w:style w:type="paragraph" w:styleId="a7">
    <w:name w:val="footer"/>
    <w:basedOn w:val="a"/>
    <w:link w:val="Char1"/>
    <w:rsid w:val="00EE516D"/>
    <w:pPr>
      <w:tabs>
        <w:tab w:val="center" w:pos="4153"/>
        <w:tab w:val="right" w:pos="8306"/>
      </w:tabs>
      <w:snapToGrid w:val="0"/>
      <w:jc w:val="left"/>
    </w:pPr>
    <w:rPr>
      <w:sz w:val="18"/>
      <w:szCs w:val="18"/>
    </w:rPr>
  </w:style>
  <w:style w:type="character" w:customStyle="1" w:styleId="Char1">
    <w:name w:val="页脚 Char"/>
    <w:basedOn w:val="a0"/>
    <w:link w:val="a7"/>
    <w:locked/>
    <w:rsid w:val="00EE516D"/>
    <w:rPr>
      <w:rFonts w:cs="Times New Roman"/>
      <w:sz w:val="18"/>
      <w:szCs w:val="18"/>
    </w:rPr>
  </w:style>
  <w:style w:type="character" w:customStyle="1" w:styleId="2Char">
    <w:name w:val="标题 2 Char"/>
    <w:basedOn w:val="a0"/>
    <w:link w:val="2"/>
    <w:locked/>
    <w:rsid w:val="00EE516D"/>
    <w:rPr>
      <w:rFonts w:ascii="Arial" w:eastAsia="黑体" w:hAnsi="Arial" w:cs="Times New Roman"/>
      <w:b/>
      <w:bCs/>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1039</Words>
  <Characters>1091</Characters>
  <Application>Microsoft Office Word</Application>
  <DocSecurity>0</DocSecurity>
  <Lines>109</Lines>
  <Paragraphs>96</Paragraphs>
  <ScaleCrop>false</ScaleCrop>
  <Company>Microsoft</Company>
  <LinksUpToDate>false</LinksUpToDate>
  <CharactersWithSpaces>2034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上海师范大学本科课程教学大纲制订与实施管理办法（试行）</dc:title>
  <dc:creator>ssd</dc:creator>
  <cp:lastModifiedBy>YB</cp:lastModifiedBy>
  <cp:revision>4</cp:revision>
  <cp:lastPrinted>2014-08-18T02:47:00Z</cp:lastPrinted>
  <dcterms:created xsi:type="dcterms:W3CDTF">2014-10-28T06:47:00Z</dcterms:created>
  <dcterms:modified xsi:type="dcterms:W3CDTF">2014-10-28T07:06:00Z</dcterms:modified>
</cp:coreProperties>
</file>